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D784" w14:textId="75CDC1AC" w:rsidR="001E70E8" w:rsidRPr="00AC65F0" w:rsidRDefault="00FB392C" w:rsidP="004B7F18">
      <w:pPr>
        <w:pStyle w:val="Titre2"/>
      </w:pPr>
      <w:r w:rsidRPr="00AC65F0">
        <w:t>Convention d’organisation des RCP</w:t>
      </w:r>
      <w:r w:rsidR="00374890" w:rsidRPr="00AC65F0">
        <w:t xml:space="preserve"> </w:t>
      </w:r>
      <w:r w:rsidR="00CE3064">
        <w:t xml:space="preserve">standard et </w:t>
      </w:r>
      <w:r w:rsidR="00E83368">
        <w:t xml:space="preserve">RCP de recours B </w:t>
      </w:r>
      <w:r w:rsidR="00CE3064">
        <w:t>chirurgie complexe</w:t>
      </w:r>
    </w:p>
    <w:p w14:paraId="5E1EBE71" w14:textId="77777777" w:rsidR="008D44A9" w:rsidRDefault="008D44A9">
      <w:pPr>
        <w:rPr>
          <w:rFonts w:ascii="Calibri" w:hAnsi="Calibri" w:cs="Calibri"/>
        </w:rPr>
      </w:pPr>
    </w:p>
    <w:p w14:paraId="223E951A" w14:textId="77777777" w:rsidR="00425DAE" w:rsidRPr="0002196E" w:rsidRDefault="00425DAE" w:rsidP="00425DAE">
      <w:pPr>
        <w:rPr>
          <w:rFonts w:ascii="Calibri" w:hAnsi="Calibri" w:cs="Calibri"/>
          <w:b/>
          <w:bCs/>
          <w:color w:val="FFC000" w:themeColor="accent4"/>
        </w:rPr>
      </w:pPr>
      <w:r w:rsidRPr="0002196E">
        <w:rPr>
          <w:rFonts w:ascii="Calibri" w:hAnsi="Calibri" w:cs="Calibri"/>
          <w:b/>
          <w:bCs/>
          <w:color w:val="FFC000" w:themeColor="accent4"/>
        </w:rPr>
        <w:t xml:space="preserve">Contexte </w:t>
      </w:r>
    </w:p>
    <w:p w14:paraId="7496BF4C" w14:textId="77777777" w:rsidR="000A466C" w:rsidRDefault="000A466C" w:rsidP="000A466C">
      <w:pPr>
        <w:spacing w:line="360" w:lineRule="auto"/>
        <w:jc w:val="both"/>
        <w:rPr>
          <w:rFonts w:ascii="Calibri" w:hAnsi="Calibri" w:cs="Calibri"/>
        </w:rPr>
      </w:pPr>
      <w:r w:rsidRPr="00425DAE">
        <w:rPr>
          <w:rFonts w:ascii="Calibri" w:hAnsi="Calibri" w:cs="Calibri"/>
        </w:rPr>
        <w:t xml:space="preserve">La présente </w:t>
      </w:r>
      <w:r>
        <w:rPr>
          <w:rFonts w:ascii="Calibri" w:hAnsi="Calibri" w:cs="Calibri"/>
        </w:rPr>
        <w:t>convention</w:t>
      </w:r>
      <w:r w:rsidRPr="00425DAE">
        <w:rPr>
          <w:rFonts w:ascii="Calibri" w:hAnsi="Calibri" w:cs="Calibri"/>
        </w:rPr>
        <w:t xml:space="preserve"> a été élaborée par le </w:t>
      </w:r>
      <w:r>
        <w:rPr>
          <w:rFonts w:ascii="Calibri" w:hAnsi="Calibri" w:cs="Calibri"/>
        </w:rPr>
        <w:t>Dispositif spécifique régional</w:t>
      </w:r>
      <w:r w:rsidRPr="00425DAE">
        <w:rPr>
          <w:rFonts w:ascii="Calibri" w:hAnsi="Calibri" w:cs="Calibri"/>
        </w:rPr>
        <w:t xml:space="preserve"> de cancérologie </w:t>
      </w:r>
      <w:proofErr w:type="spellStart"/>
      <w:r>
        <w:rPr>
          <w:rFonts w:ascii="Calibri" w:hAnsi="Calibri" w:cs="Calibri"/>
        </w:rPr>
        <w:t>Onco-Occitanie</w:t>
      </w:r>
      <w:proofErr w:type="spellEnd"/>
      <w:r w:rsidRPr="00425DAE">
        <w:rPr>
          <w:rFonts w:ascii="Calibri" w:hAnsi="Calibri" w:cs="Calibri"/>
        </w:rPr>
        <w:t xml:space="preserve"> </w:t>
      </w:r>
      <w:r>
        <w:rPr>
          <w:rFonts w:ascii="Calibri" w:hAnsi="Calibri" w:cs="Calibri"/>
        </w:rPr>
        <w:t xml:space="preserve">(DSRC </w:t>
      </w:r>
      <w:proofErr w:type="spellStart"/>
      <w:r>
        <w:rPr>
          <w:rFonts w:ascii="Calibri" w:hAnsi="Calibri" w:cs="Calibri"/>
        </w:rPr>
        <w:t>Onco-Occitanie</w:t>
      </w:r>
      <w:proofErr w:type="spellEnd"/>
      <w:r>
        <w:rPr>
          <w:rFonts w:ascii="Calibri" w:hAnsi="Calibri" w:cs="Calibri"/>
        </w:rPr>
        <w:t>) afin de décrire</w:t>
      </w:r>
      <w:r w:rsidRPr="00425DAE">
        <w:rPr>
          <w:rFonts w:ascii="Calibri" w:hAnsi="Calibri" w:cs="Calibri"/>
        </w:rPr>
        <w:t xml:space="preserve"> l’organisation</w:t>
      </w:r>
      <w:r>
        <w:rPr>
          <w:rFonts w:ascii="Calibri" w:hAnsi="Calibri" w:cs="Calibri"/>
        </w:rPr>
        <w:t>,</w:t>
      </w:r>
      <w:r w:rsidRPr="00425DAE">
        <w:rPr>
          <w:rFonts w:ascii="Calibri" w:hAnsi="Calibri" w:cs="Calibri"/>
        </w:rPr>
        <w:t xml:space="preserve"> le fonctionnement </w:t>
      </w:r>
      <w:r>
        <w:rPr>
          <w:rFonts w:ascii="Calibri" w:hAnsi="Calibri" w:cs="Calibri"/>
        </w:rPr>
        <w:t xml:space="preserve">et les modalités d’évaluation </w:t>
      </w:r>
      <w:r w:rsidRPr="00425DAE">
        <w:rPr>
          <w:rFonts w:ascii="Calibri" w:hAnsi="Calibri" w:cs="Calibri"/>
        </w:rPr>
        <w:t>des réunions de concertation pluridisciplinaire en cancérologie (RCP)</w:t>
      </w:r>
      <w:r>
        <w:rPr>
          <w:rFonts w:ascii="Calibri" w:hAnsi="Calibri" w:cs="Calibri"/>
        </w:rPr>
        <w:t xml:space="preserve"> en Occitanie</w:t>
      </w:r>
      <w:r w:rsidRPr="00425DAE">
        <w:rPr>
          <w:rFonts w:ascii="Calibri" w:hAnsi="Calibri" w:cs="Calibri"/>
        </w:rPr>
        <w:t>. Elle s‘appuie sur les textes réglementaires, les échanges avec les 3C et a été validée par</w:t>
      </w:r>
      <w:r>
        <w:rPr>
          <w:rFonts w:ascii="Calibri" w:hAnsi="Calibri" w:cs="Calibri"/>
        </w:rPr>
        <w:t xml:space="preserve"> le bureau du DSRC.</w:t>
      </w:r>
    </w:p>
    <w:p w14:paraId="5635C503" w14:textId="77777777" w:rsidR="000A466C" w:rsidRDefault="000A466C" w:rsidP="000A466C">
      <w:pPr>
        <w:spacing w:line="360" w:lineRule="auto"/>
        <w:jc w:val="both"/>
        <w:rPr>
          <w:rFonts w:ascii="Calibri" w:hAnsi="Calibri" w:cs="Calibri"/>
        </w:rPr>
      </w:pPr>
      <w:r w:rsidRPr="00425DAE">
        <w:rPr>
          <w:rFonts w:ascii="Calibri" w:hAnsi="Calibri" w:cs="Calibri"/>
        </w:rPr>
        <w:t xml:space="preserve">Cette charte est destinée aux établissements de santé membres du </w:t>
      </w:r>
      <w:r>
        <w:rPr>
          <w:rFonts w:ascii="Calibri" w:hAnsi="Calibri" w:cs="Calibri"/>
        </w:rPr>
        <w:t xml:space="preserve">DSRC </w:t>
      </w:r>
      <w:proofErr w:type="spellStart"/>
      <w:r>
        <w:rPr>
          <w:rFonts w:ascii="Calibri" w:hAnsi="Calibri" w:cs="Calibri"/>
        </w:rPr>
        <w:t>Onco-Occitanie</w:t>
      </w:r>
      <w:proofErr w:type="spellEnd"/>
      <w:r w:rsidRPr="00425DAE">
        <w:rPr>
          <w:rFonts w:ascii="Calibri" w:hAnsi="Calibri" w:cs="Calibri"/>
        </w:rPr>
        <w:t xml:space="preserve"> qui s’engagent à la diffuser et la mettre en œuvre pour répondre à l’une des 6 conditions transversales de qualité définies dans l’Article R6123-87 du code de la Santé Publique relatif à l’autorisation pour exercer l’activité de soins du cancer. </w:t>
      </w:r>
    </w:p>
    <w:p w14:paraId="4CEE4A74" w14:textId="77777777" w:rsidR="00425DAE" w:rsidRDefault="00425DAE">
      <w:pPr>
        <w:rPr>
          <w:rFonts w:ascii="Calibri" w:hAnsi="Calibri" w:cs="Calibri"/>
        </w:rPr>
      </w:pPr>
    </w:p>
    <w:p w14:paraId="683DB59F" w14:textId="2DBD610A" w:rsidR="00425DAE" w:rsidRPr="00F814BB" w:rsidRDefault="00425DAE">
      <w:pPr>
        <w:rPr>
          <w:rFonts w:ascii="Calibri" w:hAnsi="Calibri" w:cs="Calibri"/>
          <w:b/>
          <w:bCs/>
          <w:color w:val="FFC000" w:themeColor="accent4"/>
        </w:rPr>
      </w:pPr>
      <w:bookmarkStart w:id="0" w:name="_Hlk176859625"/>
      <w:r w:rsidRPr="00F814BB">
        <w:rPr>
          <w:rFonts w:ascii="Calibri" w:hAnsi="Calibri" w:cs="Calibri"/>
          <w:b/>
          <w:bCs/>
          <w:color w:val="FFC000" w:themeColor="accent4"/>
        </w:rPr>
        <w:t>Texte réglementaire</w:t>
      </w:r>
      <w:r w:rsidR="00AC5B52" w:rsidRPr="00F814BB">
        <w:rPr>
          <w:rFonts w:ascii="Calibri" w:hAnsi="Calibri" w:cs="Calibri"/>
          <w:b/>
          <w:bCs/>
          <w:color w:val="FFC000" w:themeColor="accent4"/>
        </w:rPr>
        <w:t> :</w:t>
      </w:r>
    </w:p>
    <w:p w14:paraId="7D9E2159" w14:textId="36C99D45" w:rsidR="00425DAE" w:rsidRPr="00AC5B52" w:rsidRDefault="00AC5B52" w:rsidP="00AC5B52">
      <w:pPr>
        <w:pStyle w:val="Paragraphedeliste"/>
        <w:numPr>
          <w:ilvl w:val="0"/>
          <w:numId w:val="1"/>
        </w:numPr>
        <w:rPr>
          <w:rFonts w:ascii="Calibri" w:hAnsi="Calibri" w:cs="Calibri"/>
        </w:rPr>
      </w:pPr>
      <w:bookmarkStart w:id="1" w:name="_Hlk176856723"/>
      <w:r>
        <w:rPr>
          <w:rFonts w:ascii="Calibri" w:hAnsi="Calibri" w:cs="Calibri"/>
        </w:rPr>
        <w:t xml:space="preserve">Référentiel </w:t>
      </w:r>
      <w:proofErr w:type="spellStart"/>
      <w:r>
        <w:rPr>
          <w:rFonts w:ascii="Calibri" w:hAnsi="Calibri" w:cs="Calibri"/>
        </w:rPr>
        <w:t>I</w:t>
      </w:r>
      <w:r w:rsidR="00D4163B">
        <w:rPr>
          <w:rFonts w:ascii="Calibri" w:hAnsi="Calibri" w:cs="Calibri"/>
        </w:rPr>
        <w:t>NCa</w:t>
      </w:r>
      <w:proofErr w:type="spellEnd"/>
      <w:r>
        <w:rPr>
          <w:rFonts w:ascii="Calibri" w:hAnsi="Calibri" w:cs="Calibri"/>
        </w:rPr>
        <w:t xml:space="preserve"> « La réunion de concertation pluridisciplinaire en cancérologie – champs d’application, organisation et déroulement », Décembre 2023 </w:t>
      </w:r>
      <w:hyperlink r:id="rId9" w:history="1">
        <w:r w:rsidRPr="00AC5B52">
          <w:rPr>
            <w:rStyle w:val="Lienhypertexte"/>
            <w:rFonts w:ascii="Calibri" w:hAnsi="Calibri" w:cs="Calibri"/>
          </w:rPr>
          <w:t xml:space="preserve">La réunion de concertation pluridisciplinaire en cancérologie - </w:t>
        </w:r>
        <w:proofErr w:type="spellStart"/>
        <w:r w:rsidRPr="00AC5B52">
          <w:rPr>
            <w:rStyle w:val="Lienhypertexte"/>
            <w:rFonts w:ascii="Calibri" w:hAnsi="Calibri" w:cs="Calibri"/>
          </w:rPr>
          <w:t>Ref</w:t>
        </w:r>
        <w:proofErr w:type="spellEnd"/>
        <w:r w:rsidRPr="00AC5B52">
          <w:rPr>
            <w:rStyle w:val="Lienhypertexte"/>
            <w:rFonts w:ascii="Calibri" w:hAnsi="Calibri" w:cs="Calibri"/>
          </w:rPr>
          <w:t xml:space="preserve"> : REFRCP23 (e-cancer.fr)</w:t>
        </w:r>
      </w:hyperlink>
    </w:p>
    <w:bookmarkEnd w:id="0"/>
    <w:p w14:paraId="5B59BA32" w14:textId="77777777" w:rsidR="00AC5B52" w:rsidRDefault="00AC5B52" w:rsidP="00AC5B52">
      <w:pPr>
        <w:rPr>
          <w:rFonts w:ascii="Calibri" w:hAnsi="Calibri" w:cs="Calibri"/>
        </w:rPr>
      </w:pPr>
    </w:p>
    <w:p w14:paraId="3DC0F3B0" w14:textId="77777777" w:rsidR="00F429A2" w:rsidRDefault="00F429A2" w:rsidP="00AC5B52">
      <w:pPr>
        <w:rPr>
          <w:rFonts w:ascii="Calibri" w:hAnsi="Calibri" w:cs="Calibri"/>
        </w:rPr>
      </w:pPr>
    </w:p>
    <w:p w14:paraId="08643CDB" w14:textId="77777777" w:rsidR="00F429A2" w:rsidRDefault="00F429A2" w:rsidP="00AC5B52">
      <w:pPr>
        <w:rPr>
          <w:rFonts w:ascii="Calibri" w:hAnsi="Calibri" w:cs="Calibri"/>
        </w:rPr>
      </w:pPr>
    </w:p>
    <w:p w14:paraId="17CA72A4" w14:textId="77777777" w:rsidR="00F429A2" w:rsidRDefault="00F429A2" w:rsidP="00AC5B52">
      <w:pPr>
        <w:rPr>
          <w:rFonts w:ascii="Calibri" w:hAnsi="Calibri" w:cs="Calibri"/>
        </w:rPr>
      </w:pPr>
    </w:p>
    <w:p w14:paraId="359CB117" w14:textId="77777777" w:rsidR="00F429A2" w:rsidRDefault="00F429A2" w:rsidP="00AC5B52">
      <w:pPr>
        <w:rPr>
          <w:rFonts w:ascii="Calibri" w:hAnsi="Calibri" w:cs="Calibri"/>
        </w:rPr>
      </w:pPr>
    </w:p>
    <w:p w14:paraId="303B4D81" w14:textId="77777777" w:rsidR="00F429A2" w:rsidRDefault="00F429A2" w:rsidP="00AC5B52">
      <w:pPr>
        <w:rPr>
          <w:rFonts w:ascii="Calibri" w:hAnsi="Calibri" w:cs="Calibri"/>
        </w:rPr>
      </w:pPr>
    </w:p>
    <w:p w14:paraId="51664BFE" w14:textId="77777777" w:rsidR="00F429A2" w:rsidRDefault="00F429A2" w:rsidP="00AC5B52">
      <w:pPr>
        <w:rPr>
          <w:rFonts w:ascii="Calibri" w:hAnsi="Calibri" w:cs="Calibri"/>
        </w:rPr>
      </w:pPr>
    </w:p>
    <w:p w14:paraId="6DBFDD6E" w14:textId="77777777" w:rsidR="00F429A2" w:rsidRDefault="00F429A2" w:rsidP="00AC5B52">
      <w:pPr>
        <w:rPr>
          <w:rFonts w:ascii="Calibri" w:hAnsi="Calibri" w:cs="Calibri"/>
        </w:rPr>
      </w:pPr>
    </w:p>
    <w:p w14:paraId="08DF3AF1" w14:textId="77777777" w:rsidR="00F429A2" w:rsidRDefault="00F429A2" w:rsidP="00AC5B52">
      <w:pPr>
        <w:rPr>
          <w:rFonts w:ascii="Calibri" w:hAnsi="Calibri" w:cs="Calibri"/>
        </w:rPr>
      </w:pPr>
    </w:p>
    <w:p w14:paraId="4567DAE8" w14:textId="77777777" w:rsidR="00F429A2" w:rsidRDefault="00F429A2" w:rsidP="00AC5B52">
      <w:pPr>
        <w:rPr>
          <w:rFonts w:ascii="Calibri" w:hAnsi="Calibri" w:cs="Calibri"/>
        </w:rPr>
      </w:pPr>
    </w:p>
    <w:p w14:paraId="5BB0198E" w14:textId="77777777" w:rsidR="00F429A2" w:rsidRDefault="00F429A2" w:rsidP="00AC5B52">
      <w:pPr>
        <w:rPr>
          <w:rFonts w:ascii="Calibri" w:hAnsi="Calibri" w:cs="Calibri"/>
        </w:rPr>
      </w:pPr>
    </w:p>
    <w:p w14:paraId="30C26702" w14:textId="77777777" w:rsidR="00F429A2" w:rsidRDefault="00F429A2" w:rsidP="00AC5B52">
      <w:pPr>
        <w:rPr>
          <w:rFonts w:ascii="Calibri" w:hAnsi="Calibri" w:cs="Calibri"/>
        </w:rPr>
      </w:pPr>
    </w:p>
    <w:p w14:paraId="29C64182" w14:textId="77777777" w:rsidR="000A466C" w:rsidRDefault="000A466C" w:rsidP="00AC5B52">
      <w:pPr>
        <w:rPr>
          <w:rFonts w:ascii="Calibri" w:hAnsi="Calibri" w:cs="Calibri"/>
        </w:rPr>
      </w:pPr>
    </w:p>
    <w:p w14:paraId="68D66D17" w14:textId="77777777" w:rsidR="000A466C" w:rsidRPr="00AC5B52" w:rsidRDefault="000A466C" w:rsidP="00AC5B52">
      <w:pPr>
        <w:rPr>
          <w:rFonts w:ascii="Calibri" w:hAnsi="Calibri" w:cs="Calibri"/>
        </w:rPr>
      </w:pPr>
    </w:p>
    <w:p w14:paraId="621C3438" w14:textId="5A66E392" w:rsidR="00072E88" w:rsidRDefault="00375833" w:rsidP="00F814BB">
      <w:pPr>
        <w:rPr>
          <w:rFonts w:ascii="Calibri" w:hAnsi="Calibri" w:cs="Calibri"/>
          <w:b/>
          <w:bCs/>
          <w:color w:val="FFC000" w:themeColor="accent4"/>
        </w:rPr>
      </w:pPr>
      <w:r w:rsidRPr="00F814BB">
        <w:rPr>
          <w:rFonts w:ascii="Calibri" w:hAnsi="Calibri" w:cs="Calibri"/>
          <w:b/>
          <w:bCs/>
          <w:color w:val="FFC000" w:themeColor="accent4"/>
        </w:rPr>
        <w:lastRenderedPageBreak/>
        <w:t>Informations générales</w:t>
      </w:r>
    </w:p>
    <w:tbl>
      <w:tblPr>
        <w:tblStyle w:val="Grilledutableau"/>
        <w:tblW w:w="9067" w:type="dxa"/>
        <w:tblLook w:val="04A0" w:firstRow="1" w:lastRow="0" w:firstColumn="1" w:lastColumn="0" w:noHBand="0" w:noVBand="1"/>
      </w:tblPr>
      <w:tblGrid>
        <w:gridCol w:w="2689"/>
        <w:gridCol w:w="1417"/>
        <w:gridCol w:w="1418"/>
        <w:gridCol w:w="1701"/>
        <w:gridCol w:w="1842"/>
      </w:tblGrid>
      <w:tr w:rsidR="00776359" w:rsidRPr="00F814BB" w14:paraId="670F9DB8" w14:textId="27F28614" w:rsidTr="00F429A2">
        <w:tc>
          <w:tcPr>
            <w:tcW w:w="2689" w:type="dxa"/>
            <w:vAlign w:val="center"/>
          </w:tcPr>
          <w:p w14:paraId="1446469C" w14:textId="6204FB89" w:rsidR="00776359" w:rsidRPr="00776359" w:rsidRDefault="00776359" w:rsidP="00776359">
            <w:pPr>
              <w:rPr>
                <w:rFonts w:ascii="Calibri" w:hAnsi="Calibri" w:cs="Calibri"/>
                <w:b/>
                <w:bCs/>
              </w:rPr>
            </w:pPr>
            <w:r w:rsidRPr="00776359">
              <w:rPr>
                <w:rFonts w:ascii="Calibri" w:hAnsi="Calibri" w:cs="Calibri"/>
                <w:b/>
                <w:bCs/>
              </w:rPr>
              <w:t xml:space="preserve">Raison sociale </w:t>
            </w:r>
            <w:r w:rsidR="00A43758">
              <w:rPr>
                <w:rFonts w:ascii="Calibri" w:hAnsi="Calibri" w:cs="Calibri"/>
                <w:b/>
                <w:bCs/>
              </w:rPr>
              <w:t>du</w:t>
            </w:r>
            <w:r w:rsidR="000E442E">
              <w:rPr>
                <w:rFonts w:ascii="Calibri" w:hAnsi="Calibri" w:cs="Calibri"/>
                <w:b/>
                <w:bCs/>
              </w:rPr>
              <w:t>(</w:t>
            </w:r>
            <w:r w:rsidRPr="00776359">
              <w:rPr>
                <w:rFonts w:ascii="Calibri" w:hAnsi="Calibri" w:cs="Calibri"/>
                <w:b/>
                <w:bCs/>
              </w:rPr>
              <w:t>de</w:t>
            </w:r>
            <w:r w:rsidR="00A43758">
              <w:rPr>
                <w:rFonts w:ascii="Calibri" w:hAnsi="Calibri" w:cs="Calibri"/>
                <w:b/>
                <w:bCs/>
              </w:rPr>
              <w:t>s</w:t>
            </w:r>
            <w:r w:rsidR="000E442E">
              <w:rPr>
                <w:rFonts w:ascii="Calibri" w:hAnsi="Calibri" w:cs="Calibri"/>
                <w:b/>
                <w:bCs/>
              </w:rPr>
              <w:t>)</w:t>
            </w:r>
            <w:r w:rsidRPr="00776359">
              <w:rPr>
                <w:rFonts w:ascii="Calibri" w:hAnsi="Calibri" w:cs="Calibri"/>
                <w:b/>
                <w:bCs/>
              </w:rPr>
              <w:t xml:space="preserve"> l’établissement</w:t>
            </w:r>
            <w:r w:rsidR="00A43758">
              <w:rPr>
                <w:rFonts w:ascii="Calibri" w:hAnsi="Calibri" w:cs="Calibri"/>
                <w:b/>
                <w:bCs/>
              </w:rPr>
              <w:t xml:space="preserve">(s) </w:t>
            </w:r>
            <w:r w:rsidR="00D12B5B">
              <w:rPr>
                <w:rFonts w:ascii="Calibri" w:hAnsi="Calibri" w:cs="Calibri"/>
                <w:b/>
                <w:bCs/>
              </w:rPr>
              <w:t>organisateur</w:t>
            </w:r>
            <w:r w:rsidR="00A43758">
              <w:rPr>
                <w:rFonts w:ascii="Calibri" w:hAnsi="Calibri" w:cs="Calibri"/>
                <w:b/>
                <w:bCs/>
              </w:rPr>
              <w:t>(s)</w:t>
            </w:r>
          </w:p>
        </w:tc>
        <w:tc>
          <w:tcPr>
            <w:tcW w:w="6378" w:type="dxa"/>
            <w:gridSpan w:val="4"/>
          </w:tcPr>
          <w:p w14:paraId="1E0E7BDE" w14:textId="77777777" w:rsidR="00776359" w:rsidRPr="00197D40" w:rsidRDefault="00776359" w:rsidP="00584043">
            <w:pPr>
              <w:rPr>
                <w:rFonts w:ascii="Calibri" w:hAnsi="Calibri" w:cs="Calibri"/>
              </w:rPr>
            </w:pPr>
          </w:p>
        </w:tc>
      </w:tr>
      <w:tr w:rsidR="00881140" w:rsidRPr="00F814BB" w14:paraId="4FD1E6EF" w14:textId="77777777" w:rsidTr="005F064E">
        <w:tc>
          <w:tcPr>
            <w:tcW w:w="2689" w:type="dxa"/>
            <w:vMerge w:val="restart"/>
            <w:vAlign w:val="center"/>
          </w:tcPr>
          <w:p w14:paraId="52234FB5" w14:textId="51FC7959" w:rsidR="00881140" w:rsidRPr="00776359" w:rsidRDefault="00881140" w:rsidP="00776359">
            <w:pPr>
              <w:rPr>
                <w:rFonts w:ascii="Calibri" w:hAnsi="Calibri" w:cs="Calibri"/>
                <w:b/>
                <w:bCs/>
              </w:rPr>
            </w:pPr>
            <w:r w:rsidRPr="00776359">
              <w:rPr>
                <w:rFonts w:ascii="Calibri" w:hAnsi="Calibri" w:cs="Calibri"/>
                <w:b/>
                <w:bCs/>
              </w:rPr>
              <w:t>Autorisation(s)</w:t>
            </w:r>
          </w:p>
        </w:tc>
        <w:tc>
          <w:tcPr>
            <w:tcW w:w="2835" w:type="dxa"/>
            <w:gridSpan w:val="2"/>
            <w:vAlign w:val="center"/>
          </w:tcPr>
          <w:p w14:paraId="6B5CCA57" w14:textId="2ED1BBAE" w:rsidR="00881140" w:rsidRPr="00197D40" w:rsidRDefault="00881140" w:rsidP="00776359">
            <w:pPr>
              <w:jc w:val="center"/>
              <w:rPr>
                <w:rFonts w:ascii="Calibri" w:hAnsi="Calibri" w:cs="Calibri"/>
              </w:rPr>
            </w:pPr>
            <w:r>
              <w:rPr>
                <w:rFonts w:ascii="Calibri" w:hAnsi="Calibri" w:cs="Calibri"/>
              </w:rPr>
              <w:t>Chirurgie</w:t>
            </w:r>
          </w:p>
        </w:tc>
        <w:tc>
          <w:tcPr>
            <w:tcW w:w="1701" w:type="dxa"/>
            <w:vAlign w:val="center"/>
          </w:tcPr>
          <w:p w14:paraId="61CB5E3E" w14:textId="24892EB6" w:rsidR="00881140" w:rsidRPr="00197D40" w:rsidRDefault="00881140" w:rsidP="00776359">
            <w:pPr>
              <w:jc w:val="center"/>
              <w:rPr>
                <w:rFonts w:ascii="Calibri" w:hAnsi="Calibri" w:cs="Calibri"/>
              </w:rPr>
            </w:pPr>
            <w:r>
              <w:rPr>
                <w:rFonts w:ascii="Calibri" w:hAnsi="Calibri" w:cs="Calibri"/>
              </w:rPr>
              <w:t>Radiothérapie</w:t>
            </w:r>
          </w:p>
        </w:tc>
        <w:tc>
          <w:tcPr>
            <w:tcW w:w="1842" w:type="dxa"/>
            <w:vAlign w:val="center"/>
          </w:tcPr>
          <w:p w14:paraId="51EB6D6E" w14:textId="20F4BC48" w:rsidR="00881140" w:rsidRPr="00197D40" w:rsidRDefault="00881140" w:rsidP="00776359">
            <w:pPr>
              <w:jc w:val="center"/>
              <w:rPr>
                <w:rFonts w:ascii="Calibri" w:hAnsi="Calibri" w:cs="Calibri"/>
              </w:rPr>
            </w:pPr>
            <w:r>
              <w:rPr>
                <w:rFonts w:ascii="Calibri" w:hAnsi="Calibri" w:cs="Calibri"/>
              </w:rPr>
              <w:t>TMSC</w:t>
            </w:r>
          </w:p>
        </w:tc>
      </w:tr>
      <w:tr w:rsidR="005F064E" w:rsidRPr="00F814BB" w14:paraId="11AA027A" w14:textId="768CF8B6" w:rsidTr="005F064E">
        <w:tc>
          <w:tcPr>
            <w:tcW w:w="2689" w:type="dxa"/>
            <w:vMerge/>
            <w:vAlign w:val="center"/>
          </w:tcPr>
          <w:p w14:paraId="5D228DE2" w14:textId="500494EF" w:rsidR="00881140" w:rsidRPr="00776359" w:rsidRDefault="00881140" w:rsidP="00776359">
            <w:pPr>
              <w:rPr>
                <w:rFonts w:ascii="Calibri" w:hAnsi="Calibri" w:cs="Calibri"/>
                <w:b/>
                <w:bCs/>
              </w:rPr>
            </w:pPr>
          </w:p>
        </w:tc>
        <w:tc>
          <w:tcPr>
            <w:tcW w:w="1417" w:type="dxa"/>
          </w:tcPr>
          <w:p w14:paraId="43995CA7" w14:textId="5CEC918F" w:rsidR="00881140" w:rsidRPr="00B43D31" w:rsidRDefault="00000000" w:rsidP="00B43D31">
            <w:pPr>
              <w:rPr>
                <w:rFonts w:ascii="Calibri" w:hAnsi="Calibri" w:cs="Calibri"/>
              </w:rPr>
            </w:pPr>
            <w:sdt>
              <w:sdtPr>
                <w:rPr>
                  <w:rFonts w:ascii="MS Gothic" w:eastAsia="MS Gothic" w:hAnsi="MS Gothic" w:cs="Calibri"/>
                </w:rPr>
                <w:id w:val="-1890557873"/>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A1</w:t>
            </w:r>
          </w:p>
          <w:p w14:paraId="1CE0DB78" w14:textId="0369136D" w:rsidR="00881140" w:rsidRPr="00B43D31" w:rsidRDefault="00000000" w:rsidP="00B43D31">
            <w:pPr>
              <w:rPr>
                <w:rFonts w:ascii="Calibri" w:hAnsi="Calibri" w:cs="Calibri"/>
              </w:rPr>
            </w:pPr>
            <w:sdt>
              <w:sdtPr>
                <w:rPr>
                  <w:rFonts w:ascii="MS Gothic" w:eastAsia="MS Gothic" w:hAnsi="MS Gothic" w:cs="Calibri"/>
                </w:rPr>
                <w:id w:val="-472918108"/>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A2</w:t>
            </w:r>
          </w:p>
          <w:p w14:paraId="65E74949" w14:textId="20389D9F" w:rsidR="00881140" w:rsidRPr="00B43D31" w:rsidRDefault="00000000" w:rsidP="00B43D31">
            <w:pPr>
              <w:rPr>
                <w:rFonts w:ascii="Calibri" w:hAnsi="Calibri" w:cs="Calibri"/>
              </w:rPr>
            </w:pPr>
            <w:sdt>
              <w:sdtPr>
                <w:rPr>
                  <w:rFonts w:ascii="MS Gothic" w:eastAsia="MS Gothic" w:hAnsi="MS Gothic" w:cs="Calibri"/>
                </w:rPr>
                <w:id w:val="291560908"/>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A3</w:t>
            </w:r>
          </w:p>
          <w:p w14:paraId="75FE47B1" w14:textId="4837DDCA" w:rsidR="00881140" w:rsidRPr="00B43D31" w:rsidRDefault="00000000" w:rsidP="00B43D31">
            <w:pPr>
              <w:rPr>
                <w:rFonts w:ascii="Calibri" w:hAnsi="Calibri" w:cs="Calibri"/>
              </w:rPr>
            </w:pPr>
            <w:sdt>
              <w:sdtPr>
                <w:rPr>
                  <w:rFonts w:ascii="MS Gothic" w:eastAsia="MS Gothic" w:hAnsi="MS Gothic" w:cs="Calibri"/>
                </w:rPr>
                <w:id w:val="-896121145"/>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A4</w:t>
            </w:r>
          </w:p>
          <w:p w14:paraId="34982F1D" w14:textId="47C55D85" w:rsidR="00881140" w:rsidRPr="00B43D31" w:rsidRDefault="00000000" w:rsidP="00B43D31">
            <w:pPr>
              <w:rPr>
                <w:rFonts w:ascii="Calibri" w:hAnsi="Calibri" w:cs="Calibri"/>
              </w:rPr>
            </w:pPr>
            <w:sdt>
              <w:sdtPr>
                <w:rPr>
                  <w:rFonts w:ascii="MS Gothic" w:eastAsia="MS Gothic" w:hAnsi="MS Gothic" w:cs="Calibri"/>
                </w:rPr>
                <w:id w:val="-530108678"/>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A5</w:t>
            </w:r>
          </w:p>
          <w:p w14:paraId="6A6CCFB9" w14:textId="611AFCFE" w:rsidR="00881140" w:rsidRPr="00B43D31" w:rsidRDefault="00000000" w:rsidP="00B43D31">
            <w:pPr>
              <w:rPr>
                <w:rFonts w:ascii="Calibri" w:hAnsi="Calibri" w:cs="Calibri"/>
              </w:rPr>
            </w:pPr>
            <w:sdt>
              <w:sdtPr>
                <w:rPr>
                  <w:rFonts w:ascii="MS Gothic" w:eastAsia="MS Gothic" w:hAnsi="MS Gothic" w:cs="Calibri"/>
                </w:rPr>
                <w:id w:val="2096132595"/>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881140" w:rsidRPr="00B43D31">
              <w:rPr>
                <w:rFonts w:ascii="Calibri" w:hAnsi="Calibri" w:cs="Calibri"/>
              </w:rPr>
              <w:t>A6</w:t>
            </w:r>
          </w:p>
        </w:tc>
        <w:tc>
          <w:tcPr>
            <w:tcW w:w="1418" w:type="dxa"/>
          </w:tcPr>
          <w:p w14:paraId="42952DB9" w14:textId="15957224" w:rsidR="00881140" w:rsidRPr="00B43D31" w:rsidRDefault="00000000" w:rsidP="00B43D31">
            <w:pPr>
              <w:rPr>
                <w:rFonts w:ascii="Calibri" w:hAnsi="Calibri" w:cs="Calibri"/>
              </w:rPr>
            </w:pPr>
            <w:sdt>
              <w:sdtPr>
                <w:rPr>
                  <w:rFonts w:ascii="Calibri" w:hAnsi="Calibri" w:cs="Calibri"/>
                </w:rPr>
                <w:id w:val="875813099"/>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B1</w:t>
            </w:r>
          </w:p>
          <w:p w14:paraId="7007F64F" w14:textId="105ABF1B" w:rsidR="00881140" w:rsidRPr="00B43D31" w:rsidRDefault="00000000" w:rsidP="00B43D31">
            <w:pPr>
              <w:rPr>
                <w:rFonts w:ascii="Calibri" w:hAnsi="Calibri" w:cs="Calibri"/>
              </w:rPr>
            </w:pPr>
            <w:sdt>
              <w:sdtPr>
                <w:rPr>
                  <w:rFonts w:ascii="Calibri" w:hAnsi="Calibri" w:cs="Calibri"/>
                </w:rPr>
                <w:id w:val="-1710952538"/>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B2</w:t>
            </w:r>
          </w:p>
          <w:p w14:paraId="7C81284F" w14:textId="5F098A65" w:rsidR="00881140" w:rsidRPr="00B43D31" w:rsidRDefault="00000000" w:rsidP="00B43D31">
            <w:pPr>
              <w:rPr>
                <w:rFonts w:ascii="Calibri" w:hAnsi="Calibri" w:cs="Calibri"/>
              </w:rPr>
            </w:pPr>
            <w:sdt>
              <w:sdtPr>
                <w:rPr>
                  <w:rFonts w:ascii="Calibri" w:hAnsi="Calibri" w:cs="Calibri"/>
                </w:rPr>
                <w:id w:val="1347286648"/>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B3</w:t>
            </w:r>
          </w:p>
          <w:p w14:paraId="01F46965" w14:textId="0C0C6227" w:rsidR="00881140" w:rsidRPr="00B43D31" w:rsidRDefault="00000000" w:rsidP="00B43D31">
            <w:pPr>
              <w:rPr>
                <w:rFonts w:ascii="Calibri" w:hAnsi="Calibri" w:cs="Calibri"/>
              </w:rPr>
            </w:pPr>
            <w:sdt>
              <w:sdtPr>
                <w:rPr>
                  <w:rFonts w:ascii="Calibri" w:hAnsi="Calibri" w:cs="Calibri"/>
                </w:rPr>
                <w:id w:val="-529564634"/>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B4</w:t>
            </w:r>
          </w:p>
          <w:p w14:paraId="1C8E228C" w14:textId="4004C2A8" w:rsidR="00881140" w:rsidRPr="00B43D31" w:rsidRDefault="00000000" w:rsidP="00B43D31">
            <w:pPr>
              <w:rPr>
                <w:rFonts w:ascii="Calibri" w:hAnsi="Calibri" w:cs="Calibri"/>
              </w:rPr>
            </w:pPr>
            <w:sdt>
              <w:sdtPr>
                <w:rPr>
                  <w:rFonts w:ascii="Calibri" w:hAnsi="Calibri" w:cs="Calibri"/>
                </w:rPr>
                <w:id w:val="-1455556655"/>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B5</w:t>
            </w:r>
          </w:p>
          <w:p w14:paraId="22E8F4B7" w14:textId="604196FF" w:rsidR="00881140" w:rsidRPr="00B43D31" w:rsidRDefault="00000000" w:rsidP="00B43D31">
            <w:pPr>
              <w:rPr>
                <w:rFonts w:ascii="Calibri" w:hAnsi="Calibri" w:cs="Calibri"/>
              </w:rPr>
            </w:pPr>
            <w:sdt>
              <w:sdtPr>
                <w:rPr>
                  <w:rFonts w:ascii="Calibri" w:hAnsi="Calibri" w:cs="Calibri"/>
                </w:rPr>
                <w:id w:val="-1349241292"/>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C</w:t>
            </w:r>
          </w:p>
        </w:tc>
        <w:tc>
          <w:tcPr>
            <w:tcW w:w="1701" w:type="dxa"/>
          </w:tcPr>
          <w:p w14:paraId="58408EAF" w14:textId="0EE20F7B" w:rsidR="00881140" w:rsidRPr="00B43D31" w:rsidRDefault="00000000" w:rsidP="00B43D31">
            <w:pPr>
              <w:rPr>
                <w:rFonts w:ascii="Calibri" w:hAnsi="Calibri" w:cs="Calibri"/>
              </w:rPr>
            </w:pPr>
            <w:sdt>
              <w:sdtPr>
                <w:rPr>
                  <w:rFonts w:ascii="Calibri" w:hAnsi="Calibri" w:cs="Calibri"/>
                </w:rPr>
                <w:id w:val="-599098724"/>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A</w:t>
            </w:r>
          </w:p>
          <w:p w14:paraId="48FA9D92" w14:textId="72C8BCCC" w:rsidR="00881140" w:rsidRPr="00B43D31" w:rsidRDefault="00000000" w:rsidP="00B43D31">
            <w:pPr>
              <w:rPr>
                <w:rFonts w:ascii="Calibri" w:hAnsi="Calibri" w:cs="Calibri"/>
              </w:rPr>
            </w:pPr>
            <w:sdt>
              <w:sdtPr>
                <w:rPr>
                  <w:rFonts w:ascii="Calibri" w:hAnsi="Calibri" w:cs="Calibri"/>
                </w:rPr>
                <w:id w:val="2011330333"/>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w:t>
            </w:r>
          </w:p>
          <w:p w14:paraId="60045ECA" w14:textId="1683056D" w:rsidR="00881140" w:rsidRPr="00B43D31" w:rsidRDefault="00000000" w:rsidP="00B43D31">
            <w:pPr>
              <w:rPr>
                <w:rFonts w:ascii="Calibri" w:hAnsi="Calibri" w:cs="Calibri"/>
              </w:rPr>
            </w:pPr>
            <w:sdt>
              <w:sdtPr>
                <w:rPr>
                  <w:rFonts w:ascii="Calibri" w:hAnsi="Calibri" w:cs="Calibri"/>
                </w:rPr>
                <w:id w:val="-1298292278"/>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C</w:t>
            </w:r>
          </w:p>
        </w:tc>
        <w:tc>
          <w:tcPr>
            <w:tcW w:w="1842" w:type="dxa"/>
          </w:tcPr>
          <w:p w14:paraId="49626C1A" w14:textId="19202A53" w:rsidR="00881140" w:rsidRPr="00B43D31" w:rsidRDefault="00000000" w:rsidP="00B43D31">
            <w:pPr>
              <w:rPr>
                <w:rFonts w:ascii="Calibri" w:hAnsi="Calibri" w:cs="Calibri"/>
              </w:rPr>
            </w:pPr>
            <w:sdt>
              <w:sdtPr>
                <w:rPr>
                  <w:rFonts w:ascii="Calibri" w:hAnsi="Calibri" w:cs="Calibri"/>
                </w:rPr>
                <w:id w:val="-1874984413"/>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A</w:t>
            </w:r>
          </w:p>
          <w:p w14:paraId="33D71575" w14:textId="3DF323C3" w:rsidR="00881140" w:rsidRPr="00B43D31" w:rsidRDefault="00000000" w:rsidP="00B43D31">
            <w:pPr>
              <w:rPr>
                <w:rFonts w:ascii="Calibri" w:hAnsi="Calibri" w:cs="Calibri"/>
              </w:rPr>
            </w:pPr>
            <w:sdt>
              <w:sdtPr>
                <w:rPr>
                  <w:rFonts w:ascii="Calibri" w:hAnsi="Calibri" w:cs="Calibri"/>
                </w:rPr>
                <w:id w:val="1256704610"/>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B</w:t>
            </w:r>
          </w:p>
          <w:p w14:paraId="192E4765" w14:textId="5ADC106D" w:rsidR="00881140" w:rsidRPr="00B43D31" w:rsidRDefault="00000000" w:rsidP="00B43D31">
            <w:pPr>
              <w:rPr>
                <w:rFonts w:ascii="Calibri" w:hAnsi="Calibri" w:cs="Calibri"/>
              </w:rPr>
            </w:pPr>
            <w:sdt>
              <w:sdtPr>
                <w:rPr>
                  <w:rFonts w:ascii="Calibri" w:hAnsi="Calibri" w:cs="Calibri"/>
                </w:rPr>
                <w:id w:val="-106718415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881140" w:rsidRPr="00B43D31">
              <w:rPr>
                <w:rFonts w:ascii="Calibri" w:hAnsi="Calibri" w:cs="Calibri"/>
              </w:rPr>
              <w:t>C</w:t>
            </w:r>
          </w:p>
        </w:tc>
      </w:tr>
      <w:tr w:rsidR="00B32693" w:rsidRPr="00F814BB" w14:paraId="70507182" w14:textId="2069AF0C" w:rsidTr="00B43D31">
        <w:trPr>
          <w:trHeight w:val="1353"/>
        </w:trPr>
        <w:tc>
          <w:tcPr>
            <w:tcW w:w="2689" w:type="dxa"/>
            <w:vAlign w:val="center"/>
          </w:tcPr>
          <w:p w14:paraId="422DC0F6" w14:textId="5499EDC2" w:rsidR="00B32693" w:rsidRPr="00776359" w:rsidRDefault="00B32693" w:rsidP="00776359">
            <w:pPr>
              <w:rPr>
                <w:rFonts w:ascii="Calibri" w:hAnsi="Calibri" w:cs="Calibri"/>
                <w:b/>
                <w:bCs/>
              </w:rPr>
            </w:pPr>
            <w:r>
              <w:rPr>
                <w:rFonts w:ascii="Calibri" w:hAnsi="Calibri" w:cs="Calibri"/>
                <w:b/>
                <w:bCs/>
              </w:rPr>
              <w:t xml:space="preserve">Etablissement(s) associé(s) / partenaire(s) ? </w:t>
            </w:r>
          </w:p>
        </w:tc>
        <w:tc>
          <w:tcPr>
            <w:tcW w:w="1417" w:type="dxa"/>
            <w:vAlign w:val="center"/>
          </w:tcPr>
          <w:p w14:paraId="390C4405" w14:textId="0B0BC2D3" w:rsidR="00B43D31" w:rsidRDefault="00000000" w:rsidP="00F429A2">
            <w:pPr>
              <w:rPr>
                <w:rFonts w:ascii="Calibri" w:hAnsi="Calibri" w:cs="Calibri"/>
              </w:rPr>
            </w:pPr>
            <w:sdt>
              <w:sdtPr>
                <w:rPr>
                  <w:rFonts w:ascii="Calibri" w:hAnsi="Calibri" w:cs="Calibri"/>
                </w:rPr>
                <w:id w:val="753321123"/>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32693">
              <w:rPr>
                <w:rFonts w:ascii="Calibri" w:hAnsi="Calibri" w:cs="Calibri"/>
              </w:rPr>
              <w:t xml:space="preserve"> Oui </w:t>
            </w:r>
            <w:r w:rsidR="00B32693">
              <w:rPr>
                <w:rFonts w:ascii="Calibri" w:hAnsi="Calibri" w:cs="Calibri"/>
              </w:rPr>
              <w:tab/>
            </w:r>
          </w:p>
          <w:p w14:paraId="070CA9F1" w14:textId="77777777" w:rsidR="00B43D31" w:rsidRDefault="00B43D31" w:rsidP="00F429A2">
            <w:pPr>
              <w:rPr>
                <w:rFonts w:ascii="Calibri" w:hAnsi="Calibri" w:cs="Calibri"/>
              </w:rPr>
            </w:pPr>
          </w:p>
          <w:p w14:paraId="7C17F476" w14:textId="0BE03B33" w:rsidR="00B32693" w:rsidRPr="00197D40" w:rsidRDefault="00000000" w:rsidP="00F429A2">
            <w:pPr>
              <w:rPr>
                <w:rFonts w:ascii="Calibri" w:hAnsi="Calibri" w:cs="Calibri"/>
              </w:rPr>
            </w:pPr>
            <w:sdt>
              <w:sdtPr>
                <w:rPr>
                  <w:rFonts w:ascii="Calibri" w:hAnsi="Calibri" w:cs="Calibri"/>
                </w:rPr>
                <w:id w:val="716858128"/>
                <w14:checkbox>
                  <w14:checked w14:val="0"/>
                  <w14:checkedState w14:val="2612" w14:font="MS Gothic"/>
                  <w14:uncheckedState w14:val="2610" w14:font="MS Gothic"/>
                </w14:checkbox>
              </w:sdtPr>
              <w:sdtContent>
                <w:r w:rsidR="00B32693">
                  <w:rPr>
                    <w:rFonts w:ascii="MS Gothic" w:eastAsia="MS Gothic" w:hAnsi="MS Gothic" w:cs="Calibri" w:hint="eastAsia"/>
                  </w:rPr>
                  <w:t>☐</w:t>
                </w:r>
              </w:sdtContent>
            </w:sdt>
            <w:r w:rsidR="00B32693">
              <w:rPr>
                <w:rFonts w:ascii="Calibri" w:hAnsi="Calibri" w:cs="Calibri"/>
              </w:rPr>
              <w:t xml:space="preserve"> Non</w:t>
            </w:r>
          </w:p>
        </w:tc>
        <w:tc>
          <w:tcPr>
            <w:tcW w:w="4961" w:type="dxa"/>
            <w:gridSpan w:val="3"/>
            <w:vAlign w:val="center"/>
          </w:tcPr>
          <w:p w14:paraId="525A7307" w14:textId="77777777" w:rsidR="00B32693" w:rsidRDefault="00B32693" w:rsidP="00F429A2">
            <w:pPr>
              <w:rPr>
                <w:rFonts w:ascii="Calibri" w:hAnsi="Calibri" w:cs="Calibri"/>
              </w:rPr>
            </w:pPr>
            <w:r>
              <w:rPr>
                <w:rFonts w:ascii="Calibri" w:hAnsi="Calibri" w:cs="Calibri"/>
              </w:rPr>
              <w:t>Si oui :</w:t>
            </w:r>
          </w:p>
          <w:p w14:paraId="65B2CD8C" w14:textId="795AB69E" w:rsidR="00B32693" w:rsidRPr="00B43D31" w:rsidRDefault="00000000" w:rsidP="00B43D31">
            <w:pPr>
              <w:rPr>
                <w:rFonts w:ascii="Calibri" w:hAnsi="Calibri" w:cs="Calibri"/>
              </w:rPr>
            </w:pPr>
            <w:sdt>
              <w:sdtPr>
                <w:rPr>
                  <w:rFonts w:ascii="Calibri" w:hAnsi="Calibri" w:cs="Calibri"/>
                </w:rPr>
                <w:id w:val="-372232051"/>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Pr>
                <w:rFonts w:ascii="Calibri" w:hAnsi="Calibri" w:cs="Calibri"/>
              </w:rPr>
              <w:t>P</w:t>
            </w:r>
            <w:r w:rsidR="00B32693" w:rsidRPr="00B43D31">
              <w:rPr>
                <w:rFonts w:ascii="Calibri" w:hAnsi="Calibri" w:cs="Calibri"/>
              </w:rPr>
              <w:t>our toutes les RCP</w:t>
            </w:r>
          </w:p>
          <w:p w14:paraId="1529AFB3" w14:textId="70F84B3F" w:rsidR="00B32693" w:rsidRDefault="00000000" w:rsidP="00F429A2">
            <w:pPr>
              <w:rPr>
                <w:rFonts w:ascii="Calibri" w:hAnsi="Calibri" w:cs="Calibri"/>
              </w:rPr>
            </w:pPr>
            <w:sdt>
              <w:sdtPr>
                <w:rPr>
                  <w:rFonts w:ascii="Calibri" w:hAnsi="Calibri" w:cs="Calibri"/>
                </w:rPr>
                <w:id w:val="1080478002"/>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32693">
              <w:rPr>
                <w:rFonts w:ascii="Calibri" w:hAnsi="Calibri" w:cs="Calibri"/>
              </w:rPr>
              <w:t xml:space="preserve">Pour une RCP </w:t>
            </w:r>
          </w:p>
          <w:p w14:paraId="557046AC" w14:textId="4CFB466A" w:rsidR="00B43D31" w:rsidRDefault="00B43D31" w:rsidP="00F429A2">
            <w:pPr>
              <w:rPr>
                <w:rFonts w:ascii="Calibri" w:hAnsi="Calibri" w:cs="Calibri"/>
              </w:rPr>
            </w:pPr>
            <w:r>
              <w:rPr>
                <w:rFonts w:ascii="Calibri" w:hAnsi="Calibri" w:cs="Calibri"/>
              </w:rPr>
              <w:t>Précisez le libellé de la RCP :</w:t>
            </w:r>
          </w:p>
          <w:p w14:paraId="66BAE661" w14:textId="5F508F71" w:rsidR="00B43D31" w:rsidRDefault="00B43D31" w:rsidP="00B43D31">
            <w:pPr>
              <w:spacing w:before="160" w:line="360" w:lineRule="auto"/>
              <w:rPr>
                <w:rFonts w:ascii="Calibri" w:hAnsi="Calibri" w:cs="Calibri"/>
              </w:rPr>
            </w:pPr>
            <w:r>
              <w:rPr>
                <w:rFonts w:ascii="Calibri" w:hAnsi="Calibri" w:cs="Calibri"/>
              </w:rPr>
              <w:t>……………………………………………………………………………….</w:t>
            </w:r>
          </w:p>
          <w:p w14:paraId="48E45D04" w14:textId="035C66EB" w:rsidR="00B32693" w:rsidRDefault="00000000" w:rsidP="00F429A2">
            <w:pPr>
              <w:rPr>
                <w:rFonts w:ascii="Calibri" w:hAnsi="Calibri" w:cs="Calibri"/>
              </w:rPr>
            </w:pPr>
            <w:sdt>
              <w:sdtPr>
                <w:rPr>
                  <w:rFonts w:ascii="Calibri" w:hAnsi="Calibri" w:cs="Calibri"/>
                </w:rPr>
                <w:id w:val="-1140573999"/>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Pr>
                <w:rFonts w:ascii="Calibri" w:hAnsi="Calibri" w:cs="Calibri"/>
              </w:rPr>
              <w:t>P</w:t>
            </w:r>
            <w:r w:rsidR="00B32693">
              <w:rPr>
                <w:rFonts w:ascii="Calibri" w:hAnsi="Calibri" w:cs="Calibri"/>
              </w:rPr>
              <w:t xml:space="preserve">our plusieurs RPC </w:t>
            </w:r>
          </w:p>
          <w:p w14:paraId="57BEC74B" w14:textId="3FE84CB8" w:rsidR="00B43D31" w:rsidRDefault="00B43D31" w:rsidP="00B43D31">
            <w:pPr>
              <w:rPr>
                <w:rFonts w:ascii="Calibri" w:hAnsi="Calibri" w:cs="Calibri"/>
              </w:rPr>
            </w:pPr>
            <w:r>
              <w:rPr>
                <w:rFonts w:ascii="Calibri" w:hAnsi="Calibri" w:cs="Calibri"/>
              </w:rPr>
              <w:t>Précisez le libellé des RCP concernées :</w:t>
            </w:r>
          </w:p>
          <w:p w14:paraId="62642169" w14:textId="77777777" w:rsidR="00B43D31" w:rsidRDefault="00B43D31" w:rsidP="00B43D31">
            <w:pPr>
              <w:spacing w:before="160" w:line="360" w:lineRule="auto"/>
              <w:rPr>
                <w:rFonts w:ascii="Calibri" w:hAnsi="Calibri" w:cs="Calibri"/>
              </w:rPr>
            </w:pPr>
            <w:r>
              <w:rPr>
                <w:rFonts w:ascii="Calibri" w:hAnsi="Calibri" w:cs="Calibri"/>
              </w:rPr>
              <w:t>……………………………………………………………………………….</w:t>
            </w:r>
          </w:p>
          <w:p w14:paraId="154E24FE" w14:textId="77777777" w:rsidR="00B43D31" w:rsidRDefault="00B43D31" w:rsidP="00B43D31">
            <w:pPr>
              <w:spacing w:line="360" w:lineRule="auto"/>
              <w:rPr>
                <w:rFonts w:ascii="Calibri" w:hAnsi="Calibri" w:cs="Calibri"/>
              </w:rPr>
            </w:pPr>
            <w:r>
              <w:rPr>
                <w:rFonts w:ascii="Calibri" w:hAnsi="Calibri" w:cs="Calibri"/>
              </w:rPr>
              <w:t>……………………………………………………………………………….</w:t>
            </w:r>
          </w:p>
          <w:p w14:paraId="116D2F03" w14:textId="647911B3" w:rsidR="00B43D31" w:rsidRPr="00197D40" w:rsidRDefault="00B43D31" w:rsidP="00B43D31">
            <w:pPr>
              <w:spacing w:line="360" w:lineRule="auto"/>
              <w:rPr>
                <w:rFonts w:ascii="Calibri" w:hAnsi="Calibri" w:cs="Calibri"/>
              </w:rPr>
            </w:pPr>
            <w:r>
              <w:rPr>
                <w:rFonts w:ascii="Calibri" w:hAnsi="Calibri" w:cs="Calibri"/>
              </w:rPr>
              <w:t>……………………………………………………………………………….</w:t>
            </w:r>
          </w:p>
        </w:tc>
      </w:tr>
      <w:tr w:rsidR="00A53F76" w:rsidRPr="00F814BB" w14:paraId="5C4370C3" w14:textId="77777777" w:rsidTr="00F429A2">
        <w:tc>
          <w:tcPr>
            <w:tcW w:w="2689" w:type="dxa"/>
            <w:vAlign w:val="center"/>
          </w:tcPr>
          <w:p w14:paraId="7DFE64A3" w14:textId="1B50838D" w:rsidR="00A53F76" w:rsidRPr="00F429A2" w:rsidRDefault="00F429A2" w:rsidP="00776359">
            <w:pPr>
              <w:rPr>
                <w:rFonts w:ascii="Calibri" w:hAnsi="Calibri" w:cs="Calibri"/>
                <w:b/>
                <w:bCs/>
              </w:rPr>
            </w:pPr>
            <w:r w:rsidRPr="00F429A2">
              <w:rPr>
                <w:rFonts w:ascii="Calibri" w:hAnsi="Calibri" w:cs="Calibri"/>
                <w:b/>
                <w:bCs/>
              </w:rPr>
              <w:t>Si oui, précisez la raison sociale de</w:t>
            </w:r>
            <w:r w:rsidR="0063062C">
              <w:rPr>
                <w:rFonts w:ascii="Calibri" w:hAnsi="Calibri" w:cs="Calibri"/>
                <w:b/>
                <w:bCs/>
              </w:rPr>
              <w:t>(s)</w:t>
            </w:r>
            <w:r w:rsidRPr="00F429A2">
              <w:rPr>
                <w:rFonts w:ascii="Calibri" w:hAnsi="Calibri" w:cs="Calibri"/>
                <w:b/>
                <w:bCs/>
              </w:rPr>
              <w:t xml:space="preserve"> l’établissement</w:t>
            </w:r>
            <w:r w:rsidR="0063062C">
              <w:rPr>
                <w:rFonts w:ascii="Calibri" w:hAnsi="Calibri" w:cs="Calibri"/>
                <w:b/>
                <w:bCs/>
              </w:rPr>
              <w:t>(s)</w:t>
            </w:r>
            <w:r w:rsidRPr="00F429A2">
              <w:rPr>
                <w:rFonts w:ascii="Calibri" w:hAnsi="Calibri" w:cs="Calibri"/>
                <w:b/>
                <w:bCs/>
              </w:rPr>
              <w:t xml:space="preserve"> associé</w:t>
            </w:r>
            <w:r w:rsidR="0063062C">
              <w:rPr>
                <w:rFonts w:ascii="Calibri" w:hAnsi="Calibri" w:cs="Calibri"/>
                <w:b/>
                <w:bCs/>
              </w:rPr>
              <w:t>(s)</w:t>
            </w:r>
            <w:r w:rsidRPr="00F429A2">
              <w:rPr>
                <w:rFonts w:ascii="Calibri" w:hAnsi="Calibri" w:cs="Calibri"/>
                <w:b/>
                <w:bCs/>
              </w:rPr>
              <w:t xml:space="preserve"> / partenaire</w:t>
            </w:r>
            <w:r w:rsidR="0063062C">
              <w:rPr>
                <w:rFonts w:ascii="Calibri" w:hAnsi="Calibri" w:cs="Calibri"/>
                <w:b/>
                <w:bCs/>
              </w:rPr>
              <w:t>(s)</w:t>
            </w:r>
          </w:p>
        </w:tc>
        <w:tc>
          <w:tcPr>
            <w:tcW w:w="6378" w:type="dxa"/>
            <w:gridSpan w:val="4"/>
          </w:tcPr>
          <w:p w14:paraId="2367B2CF" w14:textId="77777777" w:rsidR="00A53F76" w:rsidRPr="00197D40" w:rsidRDefault="00A53F76" w:rsidP="00584043">
            <w:pPr>
              <w:rPr>
                <w:rFonts w:ascii="Calibri" w:hAnsi="Calibri" w:cs="Calibri"/>
              </w:rPr>
            </w:pPr>
          </w:p>
        </w:tc>
      </w:tr>
      <w:tr w:rsidR="00F429A2" w:rsidRPr="00197D40" w14:paraId="0CB4E30F" w14:textId="77777777" w:rsidTr="005F064E">
        <w:tc>
          <w:tcPr>
            <w:tcW w:w="2689" w:type="dxa"/>
            <w:vMerge w:val="restart"/>
          </w:tcPr>
          <w:p w14:paraId="2F242CD0" w14:textId="7CC95B44" w:rsidR="00F429A2" w:rsidRPr="00F429A2" w:rsidRDefault="00F429A2" w:rsidP="00F429A2">
            <w:pPr>
              <w:rPr>
                <w:rFonts w:ascii="Calibri" w:hAnsi="Calibri" w:cs="Calibri"/>
                <w:b/>
                <w:bCs/>
              </w:rPr>
            </w:pPr>
            <w:r w:rsidRPr="00F429A2">
              <w:rPr>
                <w:rFonts w:ascii="Calibri" w:hAnsi="Calibri" w:cs="Calibri"/>
                <w:b/>
                <w:bCs/>
              </w:rPr>
              <w:t>Autorisation(s) de</w:t>
            </w:r>
            <w:r w:rsidR="00D429DA">
              <w:rPr>
                <w:rFonts w:ascii="Calibri" w:hAnsi="Calibri" w:cs="Calibri"/>
                <w:b/>
                <w:bCs/>
              </w:rPr>
              <w:t>(s)</w:t>
            </w:r>
            <w:r w:rsidRPr="00F429A2">
              <w:rPr>
                <w:rFonts w:ascii="Calibri" w:hAnsi="Calibri" w:cs="Calibri"/>
                <w:b/>
                <w:bCs/>
              </w:rPr>
              <w:t xml:space="preserve"> l’établissement</w:t>
            </w:r>
            <w:r w:rsidR="00D429DA">
              <w:rPr>
                <w:rFonts w:ascii="Calibri" w:hAnsi="Calibri" w:cs="Calibri"/>
                <w:b/>
                <w:bCs/>
              </w:rPr>
              <w:t>(s)</w:t>
            </w:r>
            <w:r w:rsidRPr="00F429A2">
              <w:rPr>
                <w:rFonts w:ascii="Calibri" w:hAnsi="Calibri" w:cs="Calibri"/>
                <w:b/>
                <w:bCs/>
              </w:rPr>
              <w:t xml:space="preserve"> associé</w:t>
            </w:r>
            <w:r w:rsidR="00D429DA">
              <w:rPr>
                <w:rFonts w:ascii="Calibri" w:hAnsi="Calibri" w:cs="Calibri"/>
                <w:b/>
                <w:bCs/>
              </w:rPr>
              <w:t>(s)</w:t>
            </w:r>
            <w:r w:rsidRPr="00F429A2">
              <w:rPr>
                <w:rFonts w:ascii="Calibri" w:hAnsi="Calibri" w:cs="Calibri"/>
                <w:b/>
                <w:bCs/>
              </w:rPr>
              <w:t xml:space="preserve"> / partenaire</w:t>
            </w:r>
            <w:r w:rsidR="00D429DA">
              <w:rPr>
                <w:rFonts w:ascii="Calibri" w:hAnsi="Calibri" w:cs="Calibri"/>
                <w:b/>
                <w:bCs/>
              </w:rPr>
              <w:t>(s)</w:t>
            </w:r>
          </w:p>
        </w:tc>
        <w:tc>
          <w:tcPr>
            <w:tcW w:w="2835" w:type="dxa"/>
            <w:gridSpan w:val="2"/>
            <w:vAlign w:val="center"/>
          </w:tcPr>
          <w:p w14:paraId="19D7ECE0" w14:textId="77777777" w:rsidR="00F429A2" w:rsidRPr="00197D40" w:rsidRDefault="00F429A2" w:rsidP="00114288">
            <w:pPr>
              <w:jc w:val="center"/>
              <w:rPr>
                <w:rFonts w:ascii="Calibri" w:hAnsi="Calibri" w:cs="Calibri"/>
              </w:rPr>
            </w:pPr>
            <w:r>
              <w:rPr>
                <w:rFonts w:ascii="Calibri" w:hAnsi="Calibri" w:cs="Calibri"/>
              </w:rPr>
              <w:t>Chirurgie</w:t>
            </w:r>
          </w:p>
        </w:tc>
        <w:tc>
          <w:tcPr>
            <w:tcW w:w="1701" w:type="dxa"/>
            <w:vAlign w:val="center"/>
          </w:tcPr>
          <w:p w14:paraId="0BA70187" w14:textId="77777777" w:rsidR="00F429A2" w:rsidRPr="00197D40" w:rsidRDefault="00F429A2" w:rsidP="00114288">
            <w:pPr>
              <w:jc w:val="center"/>
              <w:rPr>
                <w:rFonts w:ascii="Calibri" w:hAnsi="Calibri" w:cs="Calibri"/>
              </w:rPr>
            </w:pPr>
            <w:r>
              <w:rPr>
                <w:rFonts w:ascii="Calibri" w:hAnsi="Calibri" w:cs="Calibri"/>
              </w:rPr>
              <w:t>Radiothérapie</w:t>
            </w:r>
          </w:p>
        </w:tc>
        <w:tc>
          <w:tcPr>
            <w:tcW w:w="1842" w:type="dxa"/>
            <w:vAlign w:val="center"/>
          </w:tcPr>
          <w:p w14:paraId="20F25BB5" w14:textId="77777777" w:rsidR="00F429A2" w:rsidRPr="00197D40" w:rsidRDefault="00F429A2" w:rsidP="00114288">
            <w:pPr>
              <w:jc w:val="center"/>
              <w:rPr>
                <w:rFonts w:ascii="Calibri" w:hAnsi="Calibri" w:cs="Calibri"/>
              </w:rPr>
            </w:pPr>
            <w:r>
              <w:rPr>
                <w:rFonts w:ascii="Calibri" w:hAnsi="Calibri" w:cs="Calibri"/>
              </w:rPr>
              <w:t>TMSC</w:t>
            </w:r>
          </w:p>
        </w:tc>
      </w:tr>
      <w:tr w:rsidR="00B43D31" w:rsidRPr="003F1798" w14:paraId="0D4CB4AF" w14:textId="77777777" w:rsidTr="005F064E">
        <w:tc>
          <w:tcPr>
            <w:tcW w:w="2689" w:type="dxa"/>
            <w:vMerge/>
            <w:vAlign w:val="center"/>
          </w:tcPr>
          <w:p w14:paraId="127761B0" w14:textId="77777777" w:rsidR="00B43D31" w:rsidRPr="00776359" w:rsidRDefault="00B43D31" w:rsidP="00B43D31">
            <w:pPr>
              <w:rPr>
                <w:rFonts w:ascii="Calibri" w:hAnsi="Calibri" w:cs="Calibri"/>
                <w:b/>
                <w:bCs/>
              </w:rPr>
            </w:pPr>
          </w:p>
        </w:tc>
        <w:tc>
          <w:tcPr>
            <w:tcW w:w="1417" w:type="dxa"/>
          </w:tcPr>
          <w:p w14:paraId="0F2D5DF7" w14:textId="77777777" w:rsidR="00B43D31" w:rsidRPr="00B43D31" w:rsidRDefault="00000000" w:rsidP="00B43D31">
            <w:pPr>
              <w:rPr>
                <w:rFonts w:ascii="Calibri" w:hAnsi="Calibri" w:cs="Calibri"/>
              </w:rPr>
            </w:pPr>
            <w:sdt>
              <w:sdtPr>
                <w:rPr>
                  <w:rFonts w:ascii="MS Gothic" w:eastAsia="MS Gothic" w:hAnsi="MS Gothic" w:cs="Calibri"/>
                </w:rPr>
                <w:id w:val="-1547746331"/>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A1</w:t>
            </w:r>
          </w:p>
          <w:p w14:paraId="5A7A8899" w14:textId="77777777" w:rsidR="00B43D31" w:rsidRPr="00B43D31" w:rsidRDefault="00000000" w:rsidP="00B43D31">
            <w:pPr>
              <w:rPr>
                <w:rFonts w:ascii="Calibri" w:hAnsi="Calibri" w:cs="Calibri"/>
              </w:rPr>
            </w:pPr>
            <w:sdt>
              <w:sdtPr>
                <w:rPr>
                  <w:rFonts w:ascii="MS Gothic" w:eastAsia="MS Gothic" w:hAnsi="MS Gothic" w:cs="Calibri"/>
                </w:rPr>
                <w:id w:val="-266460025"/>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A2</w:t>
            </w:r>
          </w:p>
          <w:p w14:paraId="29D73471" w14:textId="77777777" w:rsidR="00B43D31" w:rsidRPr="00B43D31" w:rsidRDefault="00000000" w:rsidP="00B43D31">
            <w:pPr>
              <w:rPr>
                <w:rFonts w:ascii="Calibri" w:hAnsi="Calibri" w:cs="Calibri"/>
              </w:rPr>
            </w:pPr>
            <w:sdt>
              <w:sdtPr>
                <w:rPr>
                  <w:rFonts w:ascii="MS Gothic" w:eastAsia="MS Gothic" w:hAnsi="MS Gothic" w:cs="Calibri"/>
                </w:rPr>
                <w:id w:val="-1642330241"/>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A3</w:t>
            </w:r>
          </w:p>
          <w:p w14:paraId="4003AB3E" w14:textId="77777777" w:rsidR="00B43D31" w:rsidRPr="00B43D31" w:rsidRDefault="00000000" w:rsidP="00B43D31">
            <w:pPr>
              <w:rPr>
                <w:rFonts w:ascii="Calibri" w:hAnsi="Calibri" w:cs="Calibri"/>
              </w:rPr>
            </w:pPr>
            <w:sdt>
              <w:sdtPr>
                <w:rPr>
                  <w:rFonts w:ascii="MS Gothic" w:eastAsia="MS Gothic" w:hAnsi="MS Gothic" w:cs="Calibri"/>
                </w:rPr>
                <w:id w:val="-394135571"/>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A4</w:t>
            </w:r>
          </w:p>
          <w:p w14:paraId="67CD3B58" w14:textId="77777777" w:rsidR="00B43D31" w:rsidRPr="00B43D31" w:rsidRDefault="00000000" w:rsidP="00B43D31">
            <w:pPr>
              <w:rPr>
                <w:rFonts w:ascii="Calibri" w:hAnsi="Calibri" w:cs="Calibri"/>
              </w:rPr>
            </w:pPr>
            <w:sdt>
              <w:sdtPr>
                <w:rPr>
                  <w:rFonts w:ascii="MS Gothic" w:eastAsia="MS Gothic" w:hAnsi="MS Gothic" w:cs="Calibri"/>
                </w:rPr>
                <w:id w:val="-1558852111"/>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A5</w:t>
            </w:r>
          </w:p>
          <w:p w14:paraId="00C63F46" w14:textId="476A864B" w:rsidR="00B43D31" w:rsidRPr="00B43D31" w:rsidRDefault="00000000" w:rsidP="00B43D31">
            <w:pPr>
              <w:rPr>
                <w:rFonts w:ascii="Calibri" w:hAnsi="Calibri" w:cs="Calibri"/>
              </w:rPr>
            </w:pPr>
            <w:sdt>
              <w:sdtPr>
                <w:rPr>
                  <w:rFonts w:ascii="MS Gothic" w:eastAsia="MS Gothic" w:hAnsi="MS Gothic" w:cs="Calibri"/>
                </w:rPr>
                <w:id w:val="-204250674"/>
                <w14:checkbox>
                  <w14:checked w14:val="0"/>
                  <w14:checkedState w14:val="2612" w14:font="MS Gothic"/>
                  <w14:uncheckedState w14:val="2610" w14:font="MS Gothic"/>
                </w14:checkbox>
              </w:sdtPr>
              <w:sdtContent>
                <w:r w:rsidR="00B43D31" w:rsidRPr="00B43D31">
                  <w:rPr>
                    <w:rFonts w:ascii="MS Gothic" w:eastAsia="MS Gothic" w:hAnsi="MS Gothic" w:cs="Calibri" w:hint="eastAsia"/>
                  </w:rPr>
                  <w:t>☐</w:t>
                </w:r>
              </w:sdtContent>
            </w:sdt>
            <w:r w:rsidR="00B43D31" w:rsidRPr="00B43D31">
              <w:rPr>
                <w:rFonts w:ascii="Calibri" w:hAnsi="Calibri" w:cs="Calibri"/>
              </w:rPr>
              <w:t>A6</w:t>
            </w:r>
          </w:p>
        </w:tc>
        <w:tc>
          <w:tcPr>
            <w:tcW w:w="1418" w:type="dxa"/>
          </w:tcPr>
          <w:p w14:paraId="3A91AEB9" w14:textId="77777777" w:rsidR="00B43D31" w:rsidRPr="00B43D31" w:rsidRDefault="00000000" w:rsidP="00B43D31">
            <w:pPr>
              <w:rPr>
                <w:rFonts w:ascii="Calibri" w:hAnsi="Calibri" w:cs="Calibri"/>
              </w:rPr>
            </w:pPr>
            <w:sdt>
              <w:sdtPr>
                <w:rPr>
                  <w:rFonts w:ascii="Calibri" w:hAnsi="Calibri" w:cs="Calibri"/>
                </w:rPr>
                <w:id w:val="2045937673"/>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B1</w:t>
            </w:r>
          </w:p>
          <w:p w14:paraId="01E8B425" w14:textId="77777777" w:rsidR="00B43D31" w:rsidRPr="00B43D31" w:rsidRDefault="00000000" w:rsidP="00B43D31">
            <w:pPr>
              <w:rPr>
                <w:rFonts w:ascii="Calibri" w:hAnsi="Calibri" w:cs="Calibri"/>
              </w:rPr>
            </w:pPr>
            <w:sdt>
              <w:sdtPr>
                <w:rPr>
                  <w:rFonts w:ascii="Calibri" w:hAnsi="Calibri" w:cs="Calibri"/>
                </w:rPr>
                <w:id w:val="470488216"/>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B2</w:t>
            </w:r>
          </w:p>
          <w:p w14:paraId="5753A71D" w14:textId="77777777" w:rsidR="00B43D31" w:rsidRPr="00B43D31" w:rsidRDefault="00000000" w:rsidP="00B43D31">
            <w:pPr>
              <w:rPr>
                <w:rFonts w:ascii="Calibri" w:hAnsi="Calibri" w:cs="Calibri"/>
              </w:rPr>
            </w:pPr>
            <w:sdt>
              <w:sdtPr>
                <w:rPr>
                  <w:rFonts w:ascii="Calibri" w:hAnsi="Calibri" w:cs="Calibri"/>
                </w:rPr>
                <w:id w:val="1751932305"/>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B3</w:t>
            </w:r>
          </w:p>
          <w:p w14:paraId="3F3EDBCE" w14:textId="77777777" w:rsidR="00B43D31" w:rsidRPr="00B43D31" w:rsidRDefault="00000000" w:rsidP="00B43D31">
            <w:pPr>
              <w:rPr>
                <w:rFonts w:ascii="Calibri" w:hAnsi="Calibri" w:cs="Calibri"/>
              </w:rPr>
            </w:pPr>
            <w:sdt>
              <w:sdtPr>
                <w:rPr>
                  <w:rFonts w:ascii="Calibri" w:hAnsi="Calibri" w:cs="Calibri"/>
                </w:rPr>
                <w:id w:val="-31417513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B4</w:t>
            </w:r>
          </w:p>
          <w:p w14:paraId="69833743" w14:textId="77777777" w:rsidR="00B43D31" w:rsidRPr="00B43D31" w:rsidRDefault="00000000" w:rsidP="00B43D31">
            <w:pPr>
              <w:rPr>
                <w:rFonts w:ascii="Calibri" w:hAnsi="Calibri" w:cs="Calibri"/>
              </w:rPr>
            </w:pPr>
            <w:sdt>
              <w:sdtPr>
                <w:rPr>
                  <w:rFonts w:ascii="Calibri" w:hAnsi="Calibri" w:cs="Calibri"/>
                </w:rPr>
                <w:id w:val="-1403218455"/>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B5</w:t>
            </w:r>
          </w:p>
          <w:p w14:paraId="0B21FA15" w14:textId="69EC05D7" w:rsidR="00B43D31" w:rsidRPr="00B43D31" w:rsidRDefault="00000000" w:rsidP="00B43D31">
            <w:pPr>
              <w:rPr>
                <w:rFonts w:ascii="Calibri" w:hAnsi="Calibri" w:cs="Calibri"/>
              </w:rPr>
            </w:pPr>
            <w:sdt>
              <w:sdtPr>
                <w:rPr>
                  <w:rFonts w:ascii="Calibri" w:hAnsi="Calibri" w:cs="Calibri"/>
                </w:rPr>
                <w:id w:val="182114669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C</w:t>
            </w:r>
          </w:p>
        </w:tc>
        <w:tc>
          <w:tcPr>
            <w:tcW w:w="1701" w:type="dxa"/>
          </w:tcPr>
          <w:p w14:paraId="530B2D93" w14:textId="77777777" w:rsidR="00B43D31" w:rsidRPr="00B43D31" w:rsidRDefault="00000000" w:rsidP="00B43D31">
            <w:pPr>
              <w:rPr>
                <w:rFonts w:ascii="Calibri" w:hAnsi="Calibri" w:cs="Calibri"/>
              </w:rPr>
            </w:pPr>
            <w:sdt>
              <w:sdtPr>
                <w:rPr>
                  <w:rFonts w:ascii="Calibri" w:hAnsi="Calibri" w:cs="Calibri"/>
                </w:rPr>
                <w:id w:val="457154496"/>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A</w:t>
            </w:r>
          </w:p>
          <w:p w14:paraId="6EE03020" w14:textId="77777777" w:rsidR="00B43D31" w:rsidRPr="00B43D31" w:rsidRDefault="00000000" w:rsidP="00B43D31">
            <w:pPr>
              <w:rPr>
                <w:rFonts w:ascii="Calibri" w:hAnsi="Calibri" w:cs="Calibri"/>
              </w:rPr>
            </w:pPr>
            <w:sdt>
              <w:sdtPr>
                <w:rPr>
                  <w:rFonts w:ascii="Calibri" w:hAnsi="Calibri" w:cs="Calibri"/>
                </w:rPr>
                <w:id w:val="-53527266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w:t>
            </w:r>
          </w:p>
          <w:p w14:paraId="0FC80744" w14:textId="29A31FA8" w:rsidR="00B43D31" w:rsidRPr="00B43D31" w:rsidRDefault="00000000" w:rsidP="00B43D31">
            <w:pPr>
              <w:rPr>
                <w:rFonts w:ascii="Calibri" w:hAnsi="Calibri" w:cs="Calibri"/>
              </w:rPr>
            </w:pPr>
            <w:sdt>
              <w:sdtPr>
                <w:rPr>
                  <w:rFonts w:ascii="Calibri" w:hAnsi="Calibri" w:cs="Calibri"/>
                </w:rPr>
                <w:id w:val="-457876734"/>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C</w:t>
            </w:r>
          </w:p>
        </w:tc>
        <w:tc>
          <w:tcPr>
            <w:tcW w:w="1842" w:type="dxa"/>
          </w:tcPr>
          <w:p w14:paraId="59ED634F" w14:textId="77777777" w:rsidR="00B43D31" w:rsidRPr="00B43D31" w:rsidRDefault="00000000" w:rsidP="00B43D31">
            <w:pPr>
              <w:rPr>
                <w:rFonts w:ascii="Calibri" w:hAnsi="Calibri" w:cs="Calibri"/>
              </w:rPr>
            </w:pPr>
            <w:sdt>
              <w:sdtPr>
                <w:rPr>
                  <w:rFonts w:ascii="Calibri" w:hAnsi="Calibri" w:cs="Calibri"/>
                </w:rPr>
                <w:id w:val="-126198225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A</w:t>
            </w:r>
          </w:p>
          <w:p w14:paraId="0307A48C" w14:textId="77777777" w:rsidR="00B43D31" w:rsidRPr="00B43D31" w:rsidRDefault="00000000" w:rsidP="00B43D31">
            <w:pPr>
              <w:rPr>
                <w:rFonts w:ascii="Calibri" w:hAnsi="Calibri" w:cs="Calibri"/>
              </w:rPr>
            </w:pPr>
            <w:sdt>
              <w:sdtPr>
                <w:rPr>
                  <w:rFonts w:ascii="Calibri" w:hAnsi="Calibri" w:cs="Calibri"/>
                </w:rPr>
                <w:id w:val="857087764"/>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B</w:t>
            </w:r>
          </w:p>
          <w:p w14:paraId="7ED6B0E1" w14:textId="57402FFA" w:rsidR="00B43D31" w:rsidRPr="00B43D31" w:rsidRDefault="00000000" w:rsidP="00B43D31">
            <w:pPr>
              <w:rPr>
                <w:rFonts w:ascii="Calibri" w:hAnsi="Calibri" w:cs="Calibri"/>
              </w:rPr>
            </w:pPr>
            <w:sdt>
              <w:sdtPr>
                <w:rPr>
                  <w:rFonts w:ascii="Calibri" w:hAnsi="Calibri" w:cs="Calibri"/>
                </w:rPr>
                <w:id w:val="2127267317"/>
                <w14:checkbox>
                  <w14:checked w14:val="0"/>
                  <w14:checkedState w14:val="2612" w14:font="MS Gothic"/>
                  <w14:uncheckedState w14:val="2610" w14:font="MS Gothic"/>
                </w14:checkbox>
              </w:sdtPr>
              <w:sdtContent>
                <w:r w:rsidR="00B43D31">
                  <w:rPr>
                    <w:rFonts w:ascii="MS Gothic" w:eastAsia="MS Gothic" w:hAnsi="MS Gothic" w:cs="Calibri" w:hint="eastAsia"/>
                  </w:rPr>
                  <w:t>☐</w:t>
                </w:r>
              </w:sdtContent>
            </w:sdt>
            <w:r w:rsidR="00B43D31" w:rsidRPr="00B43D31">
              <w:rPr>
                <w:rFonts w:ascii="Calibri" w:hAnsi="Calibri" w:cs="Calibri"/>
              </w:rPr>
              <w:t>C</w:t>
            </w:r>
          </w:p>
        </w:tc>
      </w:tr>
    </w:tbl>
    <w:p w14:paraId="251CAE61" w14:textId="77777777" w:rsidR="000A4909" w:rsidRDefault="00D4163B">
      <w:pPr>
        <w:rPr>
          <w:rFonts w:ascii="Calibri" w:hAnsi="Calibri" w:cs="Calibri"/>
        </w:rPr>
      </w:pPr>
      <w:r>
        <w:rPr>
          <w:rFonts w:ascii="Calibri" w:hAnsi="Calibri" w:cs="Calibri"/>
        </w:rPr>
        <w:t xml:space="preserve"> </w:t>
      </w:r>
    </w:p>
    <w:p w14:paraId="38A6A982" w14:textId="41702F53" w:rsidR="00514285" w:rsidRPr="002118A2" w:rsidRDefault="000A4909">
      <w:pPr>
        <w:rPr>
          <w:rFonts w:ascii="Calibri" w:hAnsi="Calibri" w:cs="Calibri"/>
        </w:rPr>
      </w:pPr>
      <w:r w:rsidRPr="002118A2">
        <w:rPr>
          <w:rFonts w:ascii="Calibri" w:hAnsi="Calibri" w:cs="Calibri"/>
        </w:rPr>
        <w:t xml:space="preserve">L’ensemble des RCP portées par l’établissement sont </w:t>
      </w:r>
      <w:r w:rsidR="009C21B2" w:rsidRPr="002118A2">
        <w:rPr>
          <w:rFonts w:ascii="Calibri" w:hAnsi="Calibri" w:cs="Calibri"/>
        </w:rPr>
        <w:t>renseignées dans l’annuaire des RCP disponible sur le site d’</w:t>
      </w:r>
      <w:proofErr w:type="spellStart"/>
      <w:r w:rsidR="009C21B2" w:rsidRPr="002118A2">
        <w:rPr>
          <w:rFonts w:ascii="Calibri" w:hAnsi="Calibri" w:cs="Calibri"/>
        </w:rPr>
        <w:t>Onco-Occitanie</w:t>
      </w:r>
      <w:proofErr w:type="spellEnd"/>
      <w:r w:rsidR="009C21B2" w:rsidRPr="002118A2">
        <w:rPr>
          <w:rFonts w:ascii="Calibri" w:hAnsi="Calibri" w:cs="Calibri"/>
        </w:rPr>
        <w:t xml:space="preserve"> : </w:t>
      </w:r>
      <w:r w:rsidR="009C21B2" w:rsidRPr="000A466C">
        <w:rPr>
          <w:rFonts w:ascii="Calibri" w:hAnsi="Calibri" w:cs="Calibri"/>
          <w:i/>
          <w:iCs/>
        </w:rPr>
        <w:t>LIEN</w:t>
      </w:r>
    </w:p>
    <w:p w14:paraId="7AEEB7B3" w14:textId="77777777" w:rsidR="001978E3" w:rsidRPr="001978E3" w:rsidRDefault="001978E3">
      <w:pPr>
        <w:rPr>
          <w:rFonts w:ascii="Calibri" w:hAnsi="Calibri" w:cs="Calibri"/>
          <w:color w:val="385623" w:themeColor="accent6" w:themeShade="80"/>
        </w:rPr>
      </w:pPr>
    </w:p>
    <w:p w14:paraId="0746573D" w14:textId="407741C1" w:rsidR="009F424B" w:rsidRPr="009F424B" w:rsidRDefault="00375833" w:rsidP="00F814BB">
      <w:pPr>
        <w:rPr>
          <w:rFonts w:ascii="Calibri" w:hAnsi="Calibri" w:cs="Calibri"/>
          <w:b/>
          <w:bCs/>
          <w:color w:val="FFC000" w:themeColor="accent4"/>
        </w:rPr>
      </w:pPr>
      <w:r w:rsidRPr="00F814BB">
        <w:rPr>
          <w:rFonts w:ascii="Calibri" w:hAnsi="Calibri" w:cs="Calibri"/>
          <w:b/>
          <w:bCs/>
          <w:color w:val="FFC000" w:themeColor="accent4"/>
        </w:rPr>
        <w:t>Périmètre de compétence de la RCP</w:t>
      </w:r>
    </w:p>
    <w:p w14:paraId="77F49D38" w14:textId="46D5BB64" w:rsidR="00F814BB" w:rsidRDefault="00F814BB" w:rsidP="000A466C">
      <w:pPr>
        <w:jc w:val="both"/>
        <w:rPr>
          <w:rFonts w:ascii="Calibri" w:hAnsi="Calibri" w:cs="Calibri"/>
        </w:rPr>
      </w:pPr>
      <w:r>
        <w:rPr>
          <w:rFonts w:ascii="Calibri" w:hAnsi="Calibri" w:cs="Calibri"/>
        </w:rPr>
        <w:t xml:space="preserve">Cette convention concerne les </w:t>
      </w:r>
      <w:r w:rsidRPr="000A466C">
        <w:rPr>
          <w:rFonts w:ascii="Calibri" w:hAnsi="Calibri" w:cs="Calibri"/>
          <w:b/>
          <w:bCs/>
        </w:rPr>
        <w:t>RCP ayant un champ d’action standard</w:t>
      </w:r>
      <w:r w:rsidR="00DC6257" w:rsidRPr="000A466C">
        <w:rPr>
          <w:rFonts w:ascii="Calibri" w:hAnsi="Calibri" w:cs="Calibri"/>
          <w:b/>
          <w:bCs/>
        </w:rPr>
        <w:t xml:space="preserve"> ou</w:t>
      </w:r>
      <w:r w:rsidR="00072E88" w:rsidRPr="000A466C">
        <w:rPr>
          <w:rFonts w:ascii="Calibri" w:hAnsi="Calibri" w:cs="Calibri"/>
          <w:b/>
          <w:bCs/>
        </w:rPr>
        <w:t xml:space="preserve"> de recours chirurgie complexe</w:t>
      </w:r>
      <w:r w:rsidRPr="000A466C">
        <w:rPr>
          <w:rFonts w:ascii="Calibri" w:hAnsi="Calibri" w:cs="Calibri"/>
          <w:b/>
          <w:bCs/>
        </w:rPr>
        <w:t>.</w:t>
      </w:r>
    </w:p>
    <w:p w14:paraId="7E406D51" w14:textId="250A49AF" w:rsidR="00F814BB" w:rsidRDefault="00F814BB" w:rsidP="000A466C">
      <w:pPr>
        <w:jc w:val="both"/>
        <w:rPr>
          <w:rFonts w:ascii="Calibri" w:hAnsi="Calibri" w:cs="Calibri"/>
        </w:rPr>
      </w:pPr>
      <w:r>
        <w:rPr>
          <w:rFonts w:ascii="Calibri" w:hAnsi="Calibri" w:cs="Calibri"/>
        </w:rPr>
        <w:t xml:space="preserve">Un patient peut être orienté en RCP de recours si la situation nécessite une chirurgie oncologique dote « complexe ». </w:t>
      </w:r>
      <w:r w:rsidRPr="00F814BB">
        <w:rPr>
          <w:rFonts w:ascii="Calibri" w:hAnsi="Calibri" w:cs="Calibri"/>
        </w:rPr>
        <w:t xml:space="preserve">Les chirurgies oncologiques complexes relevant de ces RCP de recours sont définies à l’article R. 6123-87-1 du code de la santé publique comme « la chirurgie complexe multiviscérale ou multidisciplinaire ou de la récidive des tumeurs malignes chez l'adulte ou la chirurgie oncologique en </w:t>
      </w:r>
      <w:r w:rsidRPr="00F814BB">
        <w:rPr>
          <w:rFonts w:ascii="Calibri" w:hAnsi="Calibri" w:cs="Calibri"/>
        </w:rPr>
        <w:lastRenderedPageBreak/>
        <w:t>zone irradiée », ainsi que les chirurgies des cancers touchant certaines localisations tumorales reconnues comme complexes (ovaire, estomac, foie, pancréas, rectum et œsophage).</w:t>
      </w:r>
      <w:r w:rsidR="00230367">
        <w:rPr>
          <w:rFonts w:ascii="Calibri" w:hAnsi="Calibri" w:cs="Calibri"/>
        </w:rPr>
        <w:t xml:space="preserve">  La liste des chirurgies considérées comme complexes est disponible en annexe de ce document.</w:t>
      </w:r>
    </w:p>
    <w:p w14:paraId="57652357" w14:textId="741AADDC" w:rsidR="00375833" w:rsidRPr="002118A2" w:rsidRDefault="00F204D1" w:rsidP="000A466C">
      <w:pPr>
        <w:jc w:val="both"/>
        <w:rPr>
          <w:rFonts w:ascii="Calibri" w:hAnsi="Calibri" w:cs="Calibri"/>
        </w:rPr>
      </w:pPr>
      <w:r w:rsidRPr="002118A2">
        <w:rPr>
          <w:rFonts w:ascii="Calibri" w:hAnsi="Calibri" w:cs="Calibri"/>
        </w:rPr>
        <w:t>En Occitanie, l</w:t>
      </w:r>
      <w:r w:rsidR="00DC6257" w:rsidRPr="002118A2">
        <w:rPr>
          <w:rFonts w:ascii="Calibri" w:hAnsi="Calibri" w:cs="Calibri"/>
        </w:rPr>
        <w:t>es RCP peu</w:t>
      </w:r>
      <w:r w:rsidRPr="002118A2">
        <w:rPr>
          <w:rFonts w:ascii="Calibri" w:hAnsi="Calibri" w:cs="Calibri"/>
        </w:rPr>
        <w:t>vent</w:t>
      </w:r>
      <w:r w:rsidR="00DC6257" w:rsidRPr="002118A2">
        <w:rPr>
          <w:rFonts w:ascii="Calibri" w:hAnsi="Calibri" w:cs="Calibri"/>
        </w:rPr>
        <w:t xml:space="preserve"> aussi avoir un périmètre local ou régional.</w:t>
      </w:r>
    </w:p>
    <w:p w14:paraId="3E83B690" w14:textId="0C0BA725" w:rsidR="00F814BB" w:rsidRDefault="00F814BB" w:rsidP="000A466C">
      <w:pPr>
        <w:jc w:val="both"/>
        <w:rPr>
          <w:rFonts w:ascii="Calibri" w:hAnsi="Calibri" w:cs="Calibri"/>
        </w:rPr>
      </w:pPr>
      <w:r>
        <w:rPr>
          <w:rFonts w:ascii="Calibri" w:hAnsi="Calibri" w:cs="Calibri"/>
        </w:rPr>
        <w:t xml:space="preserve">Les référentiels et recommandations d’organes et transversaux sont disponibles sur le site internet du DSRC </w:t>
      </w:r>
      <w:proofErr w:type="spellStart"/>
      <w:r>
        <w:rPr>
          <w:rFonts w:ascii="Calibri" w:hAnsi="Calibri" w:cs="Calibri"/>
        </w:rPr>
        <w:t>OncoOccitanie</w:t>
      </w:r>
      <w:proofErr w:type="spellEnd"/>
      <w:r>
        <w:rPr>
          <w:rFonts w:ascii="Calibri" w:hAnsi="Calibri" w:cs="Calibri"/>
        </w:rPr>
        <w:t xml:space="preserve"> : </w:t>
      </w:r>
      <w:hyperlink r:id="rId10" w:history="1">
        <w:r w:rsidRPr="00F814BB">
          <w:rPr>
            <w:rStyle w:val="Lienhypertexte"/>
            <w:rFonts w:ascii="Calibri" w:hAnsi="Calibri" w:cs="Calibri"/>
          </w:rPr>
          <w:t xml:space="preserve">Référentiels et Recommandations Archive - </w:t>
        </w:r>
        <w:proofErr w:type="spellStart"/>
        <w:r w:rsidRPr="00F814BB">
          <w:rPr>
            <w:rStyle w:val="Lienhypertexte"/>
            <w:rFonts w:ascii="Calibri" w:hAnsi="Calibri" w:cs="Calibri"/>
          </w:rPr>
          <w:t>Onco-Occitanie</w:t>
        </w:r>
        <w:proofErr w:type="spellEnd"/>
      </w:hyperlink>
    </w:p>
    <w:p w14:paraId="721308B9" w14:textId="77777777" w:rsidR="00F814BB" w:rsidRDefault="00F814BB" w:rsidP="00375833">
      <w:pPr>
        <w:rPr>
          <w:rFonts w:ascii="Calibri" w:hAnsi="Calibri" w:cs="Calibri"/>
        </w:rPr>
      </w:pPr>
    </w:p>
    <w:p w14:paraId="56DFF1F3" w14:textId="1A3863CF" w:rsidR="001978E3" w:rsidRDefault="007F7C9D" w:rsidP="000A466C">
      <w:pPr>
        <w:jc w:val="both"/>
        <w:rPr>
          <w:rFonts w:ascii="Calibri" w:hAnsi="Calibri" w:cs="Calibri"/>
        </w:rPr>
      </w:pPr>
      <w:r w:rsidRPr="00F47E44">
        <w:rPr>
          <w:rFonts w:ascii="Calibri" w:hAnsi="Calibri" w:cs="Calibri"/>
        </w:rPr>
        <w:t>Dans certaines situations, en fonction des besoins spécifiques des patients, il est possible d’orienter le patient soit en RCP de recours, en RCP à visée régionale ou en RCP compétence rare.</w:t>
      </w:r>
      <w:r w:rsidR="00F204D1">
        <w:rPr>
          <w:rFonts w:ascii="Calibri" w:hAnsi="Calibri" w:cs="Calibri"/>
        </w:rPr>
        <w:t xml:space="preserve"> </w:t>
      </w:r>
      <w:r w:rsidR="002431F0">
        <w:rPr>
          <w:rFonts w:ascii="Calibri" w:hAnsi="Calibri" w:cs="Calibri"/>
        </w:rPr>
        <w:t xml:space="preserve">Toutes les informations concernant ces différentes RCP et leur organisation sont disponibles sur la charte de fonctionnement des RCP sur le site du DSRC </w:t>
      </w:r>
      <w:proofErr w:type="spellStart"/>
      <w:r w:rsidR="002431F0">
        <w:rPr>
          <w:rFonts w:ascii="Calibri" w:hAnsi="Calibri" w:cs="Calibri"/>
        </w:rPr>
        <w:t>OncoOccitanie</w:t>
      </w:r>
      <w:proofErr w:type="spellEnd"/>
      <w:r w:rsidR="000A4909">
        <w:rPr>
          <w:rFonts w:ascii="Calibri" w:hAnsi="Calibri" w:cs="Calibri"/>
        </w:rPr>
        <w:t xml:space="preserve"> : </w:t>
      </w:r>
      <w:hyperlink r:id="rId11" w:history="1">
        <w:r w:rsidR="000A4909" w:rsidRPr="000A4909">
          <w:rPr>
            <w:rStyle w:val="Lienhypertexte"/>
            <w:rFonts w:ascii="Calibri" w:hAnsi="Calibri" w:cs="Calibri"/>
          </w:rPr>
          <w:t>Charte Fonctionnement RCP 2024</w:t>
        </w:r>
      </w:hyperlink>
      <w:r w:rsidR="000A4909">
        <w:rPr>
          <w:rFonts w:ascii="Calibri" w:hAnsi="Calibri" w:cs="Calibri"/>
        </w:rPr>
        <w:t>.</w:t>
      </w:r>
    </w:p>
    <w:p w14:paraId="0DFFB724" w14:textId="77777777" w:rsidR="00822A70" w:rsidRPr="00AC65F0" w:rsidRDefault="00822A70" w:rsidP="00375833">
      <w:pPr>
        <w:rPr>
          <w:rFonts w:ascii="Calibri" w:hAnsi="Calibri" w:cs="Calibri"/>
        </w:rPr>
      </w:pPr>
    </w:p>
    <w:p w14:paraId="345997DA" w14:textId="40CCE67F"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Organisation logistique et humaine de la RCP</w:t>
      </w:r>
    </w:p>
    <w:tbl>
      <w:tblPr>
        <w:tblStyle w:val="Grilledutableau"/>
        <w:tblW w:w="0" w:type="auto"/>
        <w:tblLook w:val="04A0" w:firstRow="1" w:lastRow="0" w:firstColumn="1" w:lastColumn="0" w:noHBand="0" w:noVBand="1"/>
      </w:tblPr>
      <w:tblGrid>
        <w:gridCol w:w="1840"/>
        <w:gridCol w:w="2118"/>
        <w:gridCol w:w="2700"/>
        <w:gridCol w:w="2404"/>
      </w:tblGrid>
      <w:tr w:rsidR="003E14AF" w14:paraId="28700CDC" w14:textId="77777777" w:rsidTr="00D90308">
        <w:tc>
          <w:tcPr>
            <w:tcW w:w="1840" w:type="dxa"/>
          </w:tcPr>
          <w:p w14:paraId="54A67FBA" w14:textId="77777777" w:rsidR="003E14AF" w:rsidRDefault="003E14AF" w:rsidP="00D90308">
            <w:pPr>
              <w:rPr>
                <w:rFonts w:ascii="Calibri" w:hAnsi="Calibri" w:cs="Calibri"/>
              </w:rPr>
            </w:pPr>
            <w:r>
              <w:rPr>
                <w:rFonts w:ascii="Calibri" w:hAnsi="Calibri" w:cs="Calibri"/>
              </w:rPr>
              <w:t>Libellé de la RCP</w:t>
            </w:r>
          </w:p>
        </w:tc>
        <w:tc>
          <w:tcPr>
            <w:tcW w:w="2118" w:type="dxa"/>
          </w:tcPr>
          <w:p w14:paraId="127EF24B" w14:textId="77777777" w:rsidR="003E14AF" w:rsidRDefault="003E14AF" w:rsidP="00D90308">
            <w:pPr>
              <w:rPr>
                <w:rFonts w:ascii="Calibri" w:hAnsi="Calibri" w:cs="Calibri"/>
              </w:rPr>
            </w:pPr>
            <w:r>
              <w:rPr>
                <w:rFonts w:ascii="Calibri" w:hAnsi="Calibri" w:cs="Calibri"/>
              </w:rPr>
              <w:t>Coordonnées du secrétariat de RCP</w:t>
            </w:r>
          </w:p>
        </w:tc>
        <w:tc>
          <w:tcPr>
            <w:tcW w:w="2700" w:type="dxa"/>
          </w:tcPr>
          <w:p w14:paraId="2B21D40E" w14:textId="77777777" w:rsidR="003E14AF" w:rsidRDefault="003E14AF" w:rsidP="00D90308">
            <w:pPr>
              <w:rPr>
                <w:rFonts w:ascii="Calibri" w:hAnsi="Calibri" w:cs="Calibri"/>
              </w:rPr>
            </w:pPr>
            <w:r>
              <w:rPr>
                <w:rFonts w:ascii="Calibri" w:hAnsi="Calibri" w:cs="Calibri"/>
              </w:rPr>
              <w:t>Rôles et missions spécifiques du secrétariat de RCP</w:t>
            </w:r>
          </w:p>
        </w:tc>
        <w:tc>
          <w:tcPr>
            <w:tcW w:w="2404" w:type="dxa"/>
          </w:tcPr>
          <w:p w14:paraId="4BD0E863" w14:textId="77777777" w:rsidR="003E14AF" w:rsidRDefault="003E14AF" w:rsidP="00D90308">
            <w:pPr>
              <w:rPr>
                <w:rFonts w:ascii="Calibri" w:hAnsi="Calibri" w:cs="Calibri"/>
              </w:rPr>
            </w:pPr>
            <w:r>
              <w:rPr>
                <w:rFonts w:ascii="Calibri" w:hAnsi="Calibri" w:cs="Calibri"/>
              </w:rPr>
              <w:t>Modalités de travail</w:t>
            </w:r>
          </w:p>
        </w:tc>
      </w:tr>
      <w:tr w:rsidR="003E14AF" w14:paraId="17CFEB36" w14:textId="77777777" w:rsidTr="00D90308">
        <w:tc>
          <w:tcPr>
            <w:tcW w:w="1840" w:type="dxa"/>
          </w:tcPr>
          <w:p w14:paraId="6DAA272A" w14:textId="77777777" w:rsidR="003E14AF" w:rsidRDefault="003E14AF" w:rsidP="00D90308">
            <w:pPr>
              <w:rPr>
                <w:rFonts w:ascii="Calibri" w:hAnsi="Calibri" w:cs="Calibri"/>
              </w:rPr>
            </w:pPr>
          </w:p>
        </w:tc>
        <w:tc>
          <w:tcPr>
            <w:tcW w:w="2118" w:type="dxa"/>
          </w:tcPr>
          <w:p w14:paraId="33AD6EE5" w14:textId="77777777" w:rsidR="003E14AF" w:rsidRDefault="003E14AF" w:rsidP="00D90308">
            <w:pPr>
              <w:rPr>
                <w:rFonts w:ascii="Calibri" w:hAnsi="Calibri" w:cs="Calibri"/>
              </w:rPr>
            </w:pPr>
          </w:p>
        </w:tc>
        <w:tc>
          <w:tcPr>
            <w:tcW w:w="2700" w:type="dxa"/>
          </w:tcPr>
          <w:p w14:paraId="1F840BC1" w14:textId="77777777" w:rsidR="003E14AF" w:rsidRDefault="003E14AF" w:rsidP="00D90308">
            <w:pPr>
              <w:rPr>
                <w:rFonts w:ascii="Calibri" w:hAnsi="Calibri" w:cs="Calibri"/>
              </w:rPr>
            </w:pPr>
          </w:p>
        </w:tc>
        <w:tc>
          <w:tcPr>
            <w:tcW w:w="2404" w:type="dxa"/>
          </w:tcPr>
          <w:p w14:paraId="27C3A64F" w14:textId="77777777" w:rsidR="003E14AF" w:rsidRDefault="003E14AF" w:rsidP="00D90308">
            <w:pPr>
              <w:rPr>
                <w:rFonts w:ascii="Calibri" w:hAnsi="Calibri" w:cs="Calibri"/>
              </w:rPr>
            </w:pPr>
          </w:p>
        </w:tc>
      </w:tr>
      <w:tr w:rsidR="003E14AF" w14:paraId="3C9484E7" w14:textId="77777777" w:rsidTr="00D90308">
        <w:tc>
          <w:tcPr>
            <w:tcW w:w="1840" w:type="dxa"/>
          </w:tcPr>
          <w:p w14:paraId="1E7F272C" w14:textId="77777777" w:rsidR="003E14AF" w:rsidRDefault="003E14AF" w:rsidP="00D90308">
            <w:pPr>
              <w:rPr>
                <w:rFonts w:ascii="Calibri" w:hAnsi="Calibri" w:cs="Calibri"/>
              </w:rPr>
            </w:pPr>
          </w:p>
        </w:tc>
        <w:tc>
          <w:tcPr>
            <w:tcW w:w="2118" w:type="dxa"/>
          </w:tcPr>
          <w:p w14:paraId="0F0E9170" w14:textId="77777777" w:rsidR="003E14AF" w:rsidRDefault="003E14AF" w:rsidP="00D90308">
            <w:pPr>
              <w:rPr>
                <w:rFonts w:ascii="Calibri" w:hAnsi="Calibri" w:cs="Calibri"/>
              </w:rPr>
            </w:pPr>
          </w:p>
        </w:tc>
        <w:tc>
          <w:tcPr>
            <w:tcW w:w="2700" w:type="dxa"/>
          </w:tcPr>
          <w:p w14:paraId="3CEE2FFB" w14:textId="77777777" w:rsidR="003E14AF" w:rsidRDefault="003E14AF" w:rsidP="00D90308">
            <w:pPr>
              <w:rPr>
                <w:rFonts w:ascii="Calibri" w:hAnsi="Calibri" w:cs="Calibri"/>
              </w:rPr>
            </w:pPr>
          </w:p>
        </w:tc>
        <w:tc>
          <w:tcPr>
            <w:tcW w:w="2404" w:type="dxa"/>
          </w:tcPr>
          <w:p w14:paraId="18B3962A" w14:textId="77777777" w:rsidR="003E14AF" w:rsidRDefault="003E14AF" w:rsidP="00D90308">
            <w:pPr>
              <w:rPr>
                <w:rFonts w:ascii="Calibri" w:hAnsi="Calibri" w:cs="Calibri"/>
              </w:rPr>
            </w:pPr>
          </w:p>
        </w:tc>
      </w:tr>
      <w:tr w:rsidR="003E14AF" w14:paraId="55BFFBDA" w14:textId="77777777" w:rsidTr="00D90308">
        <w:tc>
          <w:tcPr>
            <w:tcW w:w="1840" w:type="dxa"/>
          </w:tcPr>
          <w:p w14:paraId="28BB5BE0" w14:textId="77777777" w:rsidR="003E14AF" w:rsidRDefault="003E14AF" w:rsidP="00D90308">
            <w:pPr>
              <w:rPr>
                <w:rFonts w:ascii="Calibri" w:hAnsi="Calibri" w:cs="Calibri"/>
              </w:rPr>
            </w:pPr>
          </w:p>
        </w:tc>
        <w:tc>
          <w:tcPr>
            <w:tcW w:w="2118" w:type="dxa"/>
          </w:tcPr>
          <w:p w14:paraId="36C05E91" w14:textId="77777777" w:rsidR="003E14AF" w:rsidRDefault="003E14AF" w:rsidP="00D90308">
            <w:pPr>
              <w:rPr>
                <w:rFonts w:ascii="Calibri" w:hAnsi="Calibri" w:cs="Calibri"/>
              </w:rPr>
            </w:pPr>
          </w:p>
        </w:tc>
        <w:tc>
          <w:tcPr>
            <w:tcW w:w="2700" w:type="dxa"/>
          </w:tcPr>
          <w:p w14:paraId="0CF8B161" w14:textId="77777777" w:rsidR="003E14AF" w:rsidRDefault="003E14AF" w:rsidP="00D90308">
            <w:pPr>
              <w:rPr>
                <w:rFonts w:ascii="Calibri" w:hAnsi="Calibri" w:cs="Calibri"/>
              </w:rPr>
            </w:pPr>
          </w:p>
        </w:tc>
        <w:tc>
          <w:tcPr>
            <w:tcW w:w="2404" w:type="dxa"/>
          </w:tcPr>
          <w:p w14:paraId="3BB97B67" w14:textId="77777777" w:rsidR="003E14AF" w:rsidRDefault="003E14AF" w:rsidP="00D90308">
            <w:pPr>
              <w:rPr>
                <w:rFonts w:ascii="Calibri" w:hAnsi="Calibri" w:cs="Calibri"/>
              </w:rPr>
            </w:pPr>
          </w:p>
        </w:tc>
      </w:tr>
    </w:tbl>
    <w:p w14:paraId="24CA23C6" w14:textId="77777777" w:rsidR="002431F0" w:rsidRPr="00AC65F0" w:rsidRDefault="002431F0" w:rsidP="00375833">
      <w:pPr>
        <w:rPr>
          <w:rFonts w:ascii="Calibri" w:hAnsi="Calibri" w:cs="Calibri"/>
        </w:rPr>
      </w:pPr>
    </w:p>
    <w:p w14:paraId="144863A7" w14:textId="4945CAFC" w:rsidR="00375833" w:rsidRDefault="00375833" w:rsidP="00F814BB">
      <w:pPr>
        <w:rPr>
          <w:rFonts w:ascii="Calibri" w:hAnsi="Calibri" w:cs="Calibri"/>
          <w:b/>
          <w:bCs/>
          <w:color w:val="FFC000" w:themeColor="accent4"/>
        </w:rPr>
      </w:pPr>
      <w:r w:rsidRPr="00F814BB">
        <w:rPr>
          <w:rFonts w:ascii="Calibri" w:hAnsi="Calibri" w:cs="Calibri"/>
          <w:b/>
          <w:bCs/>
          <w:color w:val="FFC000" w:themeColor="accent4"/>
        </w:rPr>
        <w:t>Organisation pratique de la RCP</w:t>
      </w:r>
    </w:p>
    <w:tbl>
      <w:tblPr>
        <w:tblStyle w:val="Grilledutableau"/>
        <w:tblW w:w="0" w:type="auto"/>
        <w:tblLook w:val="04A0" w:firstRow="1" w:lastRow="0" w:firstColumn="1" w:lastColumn="0" w:noHBand="0" w:noVBand="1"/>
      </w:tblPr>
      <w:tblGrid>
        <w:gridCol w:w="1840"/>
        <w:gridCol w:w="2118"/>
        <w:gridCol w:w="2700"/>
        <w:gridCol w:w="2404"/>
      </w:tblGrid>
      <w:tr w:rsidR="003E14AF" w14:paraId="521FB1E1" w14:textId="77777777" w:rsidTr="00D90308">
        <w:tc>
          <w:tcPr>
            <w:tcW w:w="1840" w:type="dxa"/>
          </w:tcPr>
          <w:p w14:paraId="0D99DC72" w14:textId="77777777" w:rsidR="003E14AF" w:rsidRDefault="003E14AF" w:rsidP="00D90308">
            <w:pPr>
              <w:rPr>
                <w:rFonts w:ascii="Calibri" w:hAnsi="Calibri" w:cs="Calibri"/>
              </w:rPr>
            </w:pPr>
            <w:r>
              <w:rPr>
                <w:rFonts w:ascii="Calibri" w:hAnsi="Calibri" w:cs="Calibri"/>
              </w:rPr>
              <w:t>Libellé de la RCP</w:t>
            </w:r>
          </w:p>
        </w:tc>
        <w:tc>
          <w:tcPr>
            <w:tcW w:w="2118" w:type="dxa"/>
          </w:tcPr>
          <w:p w14:paraId="62AAC5D2" w14:textId="1BCFEB38" w:rsidR="003E14AF" w:rsidRDefault="003E14AF" w:rsidP="00D90308">
            <w:pPr>
              <w:rPr>
                <w:rFonts w:ascii="Calibri" w:hAnsi="Calibri" w:cs="Calibri"/>
              </w:rPr>
            </w:pPr>
            <w:r w:rsidRPr="00A51C91">
              <w:rPr>
                <w:rFonts w:ascii="Calibri" w:hAnsi="Calibri" w:cs="Calibri"/>
              </w:rPr>
              <w:t>Modalité d’inscription, de passage et d’enregistrement des dossiers en RCP</w:t>
            </w:r>
          </w:p>
        </w:tc>
        <w:tc>
          <w:tcPr>
            <w:tcW w:w="2700" w:type="dxa"/>
          </w:tcPr>
          <w:p w14:paraId="4C740346" w14:textId="15EC8047" w:rsidR="003E14AF" w:rsidRDefault="003E14AF" w:rsidP="00D90308">
            <w:pPr>
              <w:rPr>
                <w:rFonts w:ascii="Calibri" w:hAnsi="Calibri" w:cs="Calibri"/>
              </w:rPr>
            </w:pPr>
            <w:r w:rsidRPr="00A51C91">
              <w:rPr>
                <w:rFonts w:ascii="Calibri" w:hAnsi="Calibri" w:cs="Calibri"/>
              </w:rPr>
              <w:t>Modalités d’organisation pour les doubles avis des dossiers AJA</w:t>
            </w:r>
          </w:p>
        </w:tc>
        <w:tc>
          <w:tcPr>
            <w:tcW w:w="2404" w:type="dxa"/>
          </w:tcPr>
          <w:p w14:paraId="19AE632F" w14:textId="1CEC5A53" w:rsidR="003E14AF" w:rsidRDefault="003E14AF" w:rsidP="00D90308">
            <w:pPr>
              <w:rPr>
                <w:rFonts w:ascii="Calibri" w:hAnsi="Calibri" w:cs="Calibri"/>
              </w:rPr>
            </w:pPr>
            <w:r w:rsidRPr="00A51C91">
              <w:rPr>
                <w:rFonts w:ascii="Calibri" w:hAnsi="Calibri" w:cs="Calibri"/>
              </w:rPr>
              <w:t>Modalité de diffusion de l’avis de la RCP</w:t>
            </w:r>
          </w:p>
        </w:tc>
      </w:tr>
      <w:tr w:rsidR="003E14AF" w14:paraId="054DC621" w14:textId="77777777" w:rsidTr="00D90308">
        <w:tc>
          <w:tcPr>
            <w:tcW w:w="1840" w:type="dxa"/>
          </w:tcPr>
          <w:p w14:paraId="24F7DA3C" w14:textId="77777777" w:rsidR="003E14AF" w:rsidRDefault="003E14AF" w:rsidP="00D90308">
            <w:pPr>
              <w:rPr>
                <w:rFonts w:ascii="Calibri" w:hAnsi="Calibri" w:cs="Calibri"/>
              </w:rPr>
            </w:pPr>
          </w:p>
        </w:tc>
        <w:tc>
          <w:tcPr>
            <w:tcW w:w="2118" w:type="dxa"/>
          </w:tcPr>
          <w:p w14:paraId="537BECF0" w14:textId="77777777" w:rsidR="003E14AF" w:rsidRDefault="003E14AF" w:rsidP="00D90308">
            <w:pPr>
              <w:rPr>
                <w:rFonts w:ascii="Calibri" w:hAnsi="Calibri" w:cs="Calibri"/>
              </w:rPr>
            </w:pPr>
          </w:p>
        </w:tc>
        <w:tc>
          <w:tcPr>
            <w:tcW w:w="2700" w:type="dxa"/>
          </w:tcPr>
          <w:p w14:paraId="543D956B" w14:textId="77777777" w:rsidR="003E14AF" w:rsidRDefault="003E14AF" w:rsidP="00D90308">
            <w:pPr>
              <w:rPr>
                <w:rFonts w:ascii="Calibri" w:hAnsi="Calibri" w:cs="Calibri"/>
              </w:rPr>
            </w:pPr>
          </w:p>
        </w:tc>
        <w:tc>
          <w:tcPr>
            <w:tcW w:w="2404" w:type="dxa"/>
          </w:tcPr>
          <w:p w14:paraId="599A08BB" w14:textId="77777777" w:rsidR="003E14AF" w:rsidRDefault="003E14AF" w:rsidP="00D90308">
            <w:pPr>
              <w:rPr>
                <w:rFonts w:ascii="Calibri" w:hAnsi="Calibri" w:cs="Calibri"/>
              </w:rPr>
            </w:pPr>
          </w:p>
        </w:tc>
      </w:tr>
      <w:tr w:rsidR="003E14AF" w14:paraId="3ADD8F5E" w14:textId="77777777" w:rsidTr="00D90308">
        <w:tc>
          <w:tcPr>
            <w:tcW w:w="1840" w:type="dxa"/>
          </w:tcPr>
          <w:p w14:paraId="13B68B73" w14:textId="77777777" w:rsidR="003E14AF" w:rsidRDefault="003E14AF" w:rsidP="00D90308">
            <w:pPr>
              <w:rPr>
                <w:rFonts w:ascii="Calibri" w:hAnsi="Calibri" w:cs="Calibri"/>
              </w:rPr>
            </w:pPr>
          </w:p>
        </w:tc>
        <w:tc>
          <w:tcPr>
            <w:tcW w:w="2118" w:type="dxa"/>
          </w:tcPr>
          <w:p w14:paraId="5D107BBD" w14:textId="77777777" w:rsidR="003E14AF" w:rsidRDefault="003E14AF" w:rsidP="00D90308">
            <w:pPr>
              <w:rPr>
                <w:rFonts w:ascii="Calibri" w:hAnsi="Calibri" w:cs="Calibri"/>
              </w:rPr>
            </w:pPr>
          </w:p>
        </w:tc>
        <w:tc>
          <w:tcPr>
            <w:tcW w:w="2700" w:type="dxa"/>
          </w:tcPr>
          <w:p w14:paraId="5C67EE01" w14:textId="77777777" w:rsidR="003E14AF" w:rsidRDefault="003E14AF" w:rsidP="00D90308">
            <w:pPr>
              <w:rPr>
                <w:rFonts w:ascii="Calibri" w:hAnsi="Calibri" w:cs="Calibri"/>
              </w:rPr>
            </w:pPr>
          </w:p>
        </w:tc>
        <w:tc>
          <w:tcPr>
            <w:tcW w:w="2404" w:type="dxa"/>
          </w:tcPr>
          <w:p w14:paraId="1A228F3B" w14:textId="77777777" w:rsidR="003E14AF" w:rsidRDefault="003E14AF" w:rsidP="00D90308">
            <w:pPr>
              <w:rPr>
                <w:rFonts w:ascii="Calibri" w:hAnsi="Calibri" w:cs="Calibri"/>
              </w:rPr>
            </w:pPr>
          </w:p>
        </w:tc>
      </w:tr>
      <w:tr w:rsidR="003E14AF" w14:paraId="275466C9" w14:textId="77777777" w:rsidTr="00D90308">
        <w:tc>
          <w:tcPr>
            <w:tcW w:w="1840" w:type="dxa"/>
          </w:tcPr>
          <w:p w14:paraId="60D1E72F" w14:textId="77777777" w:rsidR="003E14AF" w:rsidRDefault="003E14AF" w:rsidP="00D90308">
            <w:pPr>
              <w:rPr>
                <w:rFonts w:ascii="Calibri" w:hAnsi="Calibri" w:cs="Calibri"/>
              </w:rPr>
            </w:pPr>
          </w:p>
        </w:tc>
        <w:tc>
          <w:tcPr>
            <w:tcW w:w="2118" w:type="dxa"/>
          </w:tcPr>
          <w:p w14:paraId="6F9ECE56" w14:textId="77777777" w:rsidR="003E14AF" w:rsidRDefault="003E14AF" w:rsidP="00D90308">
            <w:pPr>
              <w:rPr>
                <w:rFonts w:ascii="Calibri" w:hAnsi="Calibri" w:cs="Calibri"/>
              </w:rPr>
            </w:pPr>
          </w:p>
        </w:tc>
        <w:tc>
          <w:tcPr>
            <w:tcW w:w="2700" w:type="dxa"/>
          </w:tcPr>
          <w:p w14:paraId="3A5EB865" w14:textId="77777777" w:rsidR="003E14AF" w:rsidRDefault="003E14AF" w:rsidP="00D90308">
            <w:pPr>
              <w:rPr>
                <w:rFonts w:ascii="Calibri" w:hAnsi="Calibri" w:cs="Calibri"/>
              </w:rPr>
            </w:pPr>
          </w:p>
        </w:tc>
        <w:tc>
          <w:tcPr>
            <w:tcW w:w="2404" w:type="dxa"/>
          </w:tcPr>
          <w:p w14:paraId="5ED4DDF8" w14:textId="77777777" w:rsidR="003E14AF" w:rsidRDefault="003E14AF" w:rsidP="00D90308">
            <w:pPr>
              <w:rPr>
                <w:rFonts w:ascii="Calibri" w:hAnsi="Calibri" w:cs="Calibri"/>
              </w:rPr>
            </w:pPr>
          </w:p>
        </w:tc>
      </w:tr>
    </w:tbl>
    <w:p w14:paraId="3D37A4F7" w14:textId="6311D532" w:rsidR="002431F0" w:rsidRDefault="002431F0" w:rsidP="00375833">
      <w:pPr>
        <w:rPr>
          <w:rFonts w:ascii="Calibri" w:hAnsi="Calibri" w:cs="Calibri"/>
        </w:rPr>
      </w:pPr>
    </w:p>
    <w:p w14:paraId="5582C45F" w14:textId="0E295577" w:rsidR="002431F0" w:rsidRDefault="002431F0" w:rsidP="00375833">
      <w:pPr>
        <w:rPr>
          <w:rFonts w:ascii="Calibri" w:hAnsi="Calibri" w:cs="Calibri"/>
        </w:rPr>
      </w:pPr>
      <w:r>
        <w:rPr>
          <w:rFonts w:ascii="Calibri" w:hAnsi="Calibri" w:cs="Calibri"/>
        </w:rPr>
        <w:t>En cas de crise sanitaire, les RCP basculeront sur un fonctionnement en visioconférence.</w:t>
      </w:r>
    </w:p>
    <w:p w14:paraId="6C673AFA" w14:textId="77777777" w:rsidR="00420D4A" w:rsidRDefault="00420D4A" w:rsidP="00375833">
      <w:pPr>
        <w:rPr>
          <w:rFonts w:ascii="Calibri" w:hAnsi="Calibri" w:cs="Calibri"/>
          <w:highlight w:val="yellow"/>
        </w:rPr>
      </w:pPr>
    </w:p>
    <w:p w14:paraId="0FC30604" w14:textId="77777777" w:rsidR="00AF55F4" w:rsidRPr="002118A2" w:rsidRDefault="00AF55F4" w:rsidP="00AF55F4">
      <w:pPr>
        <w:rPr>
          <w:rFonts w:ascii="Calibri" w:hAnsi="Calibri" w:cs="Calibri"/>
          <w:i/>
          <w:iCs/>
        </w:rPr>
      </w:pPr>
      <w:r w:rsidRPr="002118A2">
        <w:rPr>
          <w:rFonts w:ascii="Calibri" w:hAnsi="Calibri" w:cs="Calibri"/>
          <w:i/>
          <w:iCs/>
        </w:rPr>
        <w:t>NB : Concernant les modalités de diffusion de l’avis de la RCP, certains établissements ont un appel contextuel depuis le DCC vers leur DPI d’établissement. Concernant l’envoi au médecin traitant de l’avis de RCP, il est possible de cocher une case pour que l’envoi soit automatique.</w:t>
      </w:r>
    </w:p>
    <w:p w14:paraId="7193C9B5" w14:textId="77777777" w:rsidR="00822A70" w:rsidRPr="00AC65F0" w:rsidRDefault="00822A70" w:rsidP="00375833">
      <w:pPr>
        <w:rPr>
          <w:rFonts w:ascii="Calibri" w:hAnsi="Calibri" w:cs="Calibri"/>
        </w:rPr>
      </w:pPr>
    </w:p>
    <w:p w14:paraId="4A24D0E7" w14:textId="6071829E"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Evaluation de la RCP</w:t>
      </w:r>
    </w:p>
    <w:p w14:paraId="65811590" w14:textId="5817A69C" w:rsidR="00230367" w:rsidRPr="000A466C" w:rsidRDefault="00AC65F0" w:rsidP="00375833">
      <w:pPr>
        <w:rPr>
          <w:rFonts w:ascii="Calibri" w:hAnsi="Calibri" w:cs="Calibri"/>
          <w:i/>
          <w:iCs/>
        </w:rPr>
      </w:pPr>
      <w:r w:rsidRPr="00AC65F0">
        <w:rPr>
          <w:rFonts w:ascii="Calibri" w:hAnsi="Calibri" w:cs="Calibri"/>
        </w:rPr>
        <w:t>Modalités de l’évaluation et de sa diffusion</w:t>
      </w:r>
      <w:r w:rsidR="000A466C">
        <w:rPr>
          <w:rFonts w:ascii="Calibri" w:hAnsi="Calibri" w:cs="Calibri"/>
        </w:rPr>
        <w:t> </w:t>
      </w:r>
      <w:bookmarkEnd w:id="1"/>
      <w:r w:rsidR="000A466C">
        <w:rPr>
          <w:rFonts w:ascii="Calibri" w:hAnsi="Calibri" w:cs="Calibri"/>
        </w:rPr>
        <w:t xml:space="preserve">: </w:t>
      </w:r>
      <w:r w:rsidR="000A466C" w:rsidRPr="000A466C">
        <w:rPr>
          <w:rFonts w:ascii="Calibri" w:hAnsi="Calibri" w:cs="Calibri"/>
          <w:i/>
          <w:iCs/>
        </w:rPr>
        <w:t>à définir par l’établissement en lien avec son 3C</w:t>
      </w:r>
    </w:p>
    <w:p w14:paraId="435F2D29" w14:textId="77777777" w:rsidR="00230367" w:rsidRDefault="00230367" w:rsidP="00375833">
      <w:pPr>
        <w:rPr>
          <w:rFonts w:ascii="Calibri" w:hAnsi="Calibri" w:cs="Calibri"/>
        </w:rPr>
        <w:sectPr w:rsidR="00230367">
          <w:pgSz w:w="11906" w:h="16838"/>
          <w:pgMar w:top="1417" w:right="1417" w:bottom="1417" w:left="1417" w:header="708" w:footer="708" w:gutter="0"/>
          <w:cols w:space="708"/>
          <w:docGrid w:linePitch="360"/>
        </w:sectPr>
      </w:pPr>
    </w:p>
    <w:p w14:paraId="35544514" w14:textId="0C3C493F" w:rsidR="00230367" w:rsidRDefault="00230367" w:rsidP="00230367">
      <w:pPr>
        <w:pStyle w:val="Titre2"/>
      </w:pPr>
      <w:r>
        <w:lastRenderedPageBreak/>
        <w:t xml:space="preserve">Annexe </w:t>
      </w:r>
    </w:p>
    <w:p w14:paraId="7CEAD92B" w14:textId="77777777" w:rsidR="00230367" w:rsidRPr="00230367" w:rsidRDefault="00230367" w:rsidP="00230367">
      <w:pPr>
        <w:rPr>
          <w:rStyle w:val="Accentuationintense"/>
        </w:rPr>
      </w:pPr>
      <w:r w:rsidRPr="00230367">
        <w:rPr>
          <w:rStyle w:val="Accentuationintense"/>
        </w:rPr>
        <w:t>Chirurgies relevant des RCP de recours</w:t>
      </w:r>
    </w:p>
    <w:tbl>
      <w:tblPr>
        <w:tblStyle w:val="Grilledutableau"/>
        <w:tblW w:w="0" w:type="auto"/>
        <w:tblLook w:val="04A0" w:firstRow="1" w:lastRow="0" w:firstColumn="1" w:lastColumn="0" w:noHBand="0" w:noVBand="1"/>
      </w:tblPr>
      <w:tblGrid>
        <w:gridCol w:w="1555"/>
        <w:gridCol w:w="1559"/>
        <w:gridCol w:w="5948"/>
      </w:tblGrid>
      <w:tr w:rsidR="00230367" w14:paraId="1F302A5A" w14:textId="77777777" w:rsidTr="00D90308">
        <w:tc>
          <w:tcPr>
            <w:tcW w:w="1555" w:type="dxa"/>
          </w:tcPr>
          <w:p w14:paraId="589A3CB5" w14:textId="77777777" w:rsidR="00230367" w:rsidRDefault="00230367" w:rsidP="00D90308">
            <w:pPr>
              <w:rPr>
                <w:rFonts w:ascii="Calibri" w:hAnsi="Calibri" w:cs="Calibri"/>
              </w:rPr>
            </w:pPr>
            <w:r>
              <w:rPr>
                <w:rFonts w:ascii="Calibri" w:hAnsi="Calibri" w:cs="Calibri"/>
              </w:rPr>
              <w:t>RCP de recours</w:t>
            </w:r>
          </w:p>
        </w:tc>
        <w:tc>
          <w:tcPr>
            <w:tcW w:w="1559" w:type="dxa"/>
          </w:tcPr>
          <w:p w14:paraId="3017CFC9" w14:textId="77777777" w:rsidR="00230367" w:rsidRDefault="00230367" w:rsidP="00D90308">
            <w:pPr>
              <w:rPr>
                <w:rFonts w:ascii="Calibri" w:hAnsi="Calibri" w:cs="Calibri"/>
              </w:rPr>
            </w:pPr>
            <w:r>
              <w:rPr>
                <w:rFonts w:ascii="Calibri" w:hAnsi="Calibri" w:cs="Calibri"/>
              </w:rPr>
              <w:t>Autorisation requise</w:t>
            </w:r>
          </w:p>
        </w:tc>
        <w:tc>
          <w:tcPr>
            <w:tcW w:w="5948" w:type="dxa"/>
          </w:tcPr>
          <w:p w14:paraId="1C8B184E" w14:textId="77777777" w:rsidR="00230367" w:rsidRDefault="00230367" w:rsidP="00D90308">
            <w:pPr>
              <w:rPr>
                <w:rFonts w:ascii="Calibri" w:hAnsi="Calibri" w:cs="Calibri"/>
              </w:rPr>
            </w:pPr>
            <w:r>
              <w:rPr>
                <w:rFonts w:ascii="Calibri" w:hAnsi="Calibri" w:cs="Calibri"/>
              </w:rPr>
              <w:t>Champ exclusif de compétence de la RCP de recours pour les dossiers des patients relevant ou susceptibles de relever de ces situations</w:t>
            </w:r>
          </w:p>
        </w:tc>
      </w:tr>
      <w:tr w:rsidR="00230367" w14:paraId="03A77479" w14:textId="77777777" w:rsidTr="00D90308">
        <w:tc>
          <w:tcPr>
            <w:tcW w:w="1555" w:type="dxa"/>
          </w:tcPr>
          <w:p w14:paraId="15D57326" w14:textId="77777777" w:rsidR="00230367" w:rsidRDefault="00230367" w:rsidP="00D90308">
            <w:pPr>
              <w:rPr>
                <w:rFonts w:ascii="Calibri" w:hAnsi="Calibri" w:cs="Calibri"/>
              </w:rPr>
            </w:pPr>
            <w:r>
              <w:rPr>
                <w:rFonts w:ascii="Calibri" w:hAnsi="Calibri" w:cs="Calibri"/>
              </w:rPr>
              <w:t>Viscérale et digestive</w:t>
            </w:r>
          </w:p>
        </w:tc>
        <w:tc>
          <w:tcPr>
            <w:tcW w:w="1559" w:type="dxa"/>
          </w:tcPr>
          <w:p w14:paraId="38AF31FA" w14:textId="77777777" w:rsidR="00230367" w:rsidRDefault="00230367" w:rsidP="00D90308">
            <w:pPr>
              <w:rPr>
                <w:rFonts w:ascii="Calibri" w:hAnsi="Calibri" w:cs="Calibri"/>
              </w:rPr>
            </w:pPr>
            <w:r>
              <w:rPr>
                <w:rFonts w:ascii="Calibri" w:hAnsi="Calibri" w:cs="Calibri"/>
              </w:rPr>
              <w:t>Mention B1</w:t>
            </w:r>
          </w:p>
        </w:tc>
        <w:tc>
          <w:tcPr>
            <w:tcW w:w="5948" w:type="dxa"/>
          </w:tcPr>
          <w:p w14:paraId="341D0E00" w14:textId="77777777" w:rsidR="00230367" w:rsidRDefault="00230367" w:rsidP="00230367">
            <w:pPr>
              <w:pStyle w:val="Paragraphedeliste"/>
              <w:numPr>
                <w:ilvl w:val="0"/>
                <w:numId w:val="3"/>
              </w:numPr>
              <w:rPr>
                <w:rFonts w:ascii="Calibri" w:hAnsi="Calibri" w:cs="Calibri"/>
              </w:rPr>
            </w:pPr>
            <w:r>
              <w:rPr>
                <w:rFonts w:ascii="Calibri" w:hAnsi="Calibri" w:cs="Calibri"/>
              </w:rPr>
              <w:t>Chirurgie multiviscérale</w:t>
            </w:r>
          </w:p>
          <w:p w14:paraId="59AEE918" w14:textId="77777777" w:rsidR="00230367" w:rsidRDefault="00230367" w:rsidP="00230367">
            <w:pPr>
              <w:pStyle w:val="Paragraphedeliste"/>
              <w:numPr>
                <w:ilvl w:val="0"/>
                <w:numId w:val="3"/>
              </w:numPr>
              <w:rPr>
                <w:rFonts w:ascii="Calibri" w:hAnsi="Calibri" w:cs="Calibri"/>
              </w:rPr>
            </w:pPr>
            <w:r>
              <w:rPr>
                <w:rFonts w:ascii="Calibri" w:hAnsi="Calibri" w:cs="Calibri"/>
              </w:rPr>
              <w:t>Chirurgie multidisciplinaire</w:t>
            </w:r>
          </w:p>
          <w:p w14:paraId="2631286B" w14:textId="77777777" w:rsidR="00230367" w:rsidRDefault="00230367" w:rsidP="00230367">
            <w:pPr>
              <w:pStyle w:val="Paragraphedeliste"/>
              <w:numPr>
                <w:ilvl w:val="0"/>
                <w:numId w:val="3"/>
              </w:numPr>
              <w:rPr>
                <w:rFonts w:ascii="Calibri" w:hAnsi="Calibri" w:cs="Calibri"/>
              </w:rPr>
            </w:pPr>
            <w:r>
              <w:rPr>
                <w:rFonts w:ascii="Calibri" w:hAnsi="Calibri" w:cs="Calibri"/>
              </w:rPr>
              <w:t>Chirurgie de la récidive des tumeurs malignes</w:t>
            </w:r>
          </w:p>
          <w:p w14:paraId="46E85D86" w14:textId="77777777" w:rsidR="00230367" w:rsidRDefault="00230367" w:rsidP="00230367">
            <w:pPr>
              <w:pStyle w:val="Paragraphedeliste"/>
              <w:numPr>
                <w:ilvl w:val="0"/>
                <w:numId w:val="3"/>
              </w:numPr>
              <w:rPr>
                <w:rFonts w:ascii="Calibri" w:hAnsi="Calibri" w:cs="Calibri"/>
              </w:rPr>
            </w:pPr>
            <w:r>
              <w:rPr>
                <w:rFonts w:ascii="Calibri" w:hAnsi="Calibri" w:cs="Calibri"/>
              </w:rPr>
              <w:t>Chirurgie en zone irradiée</w:t>
            </w:r>
          </w:p>
          <w:p w14:paraId="5B58B08D"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atteinte péritonéale</w:t>
            </w:r>
          </w:p>
          <w:p w14:paraId="7479E703" w14:textId="77777777" w:rsidR="00230367" w:rsidRDefault="00230367" w:rsidP="00230367">
            <w:pPr>
              <w:pStyle w:val="Paragraphedeliste"/>
              <w:numPr>
                <w:ilvl w:val="0"/>
                <w:numId w:val="3"/>
              </w:numPr>
              <w:rPr>
                <w:rFonts w:ascii="Calibri" w:hAnsi="Calibri" w:cs="Calibri"/>
              </w:rPr>
            </w:pPr>
            <w:r>
              <w:rPr>
                <w:rFonts w:ascii="Calibri" w:hAnsi="Calibri" w:cs="Calibri"/>
              </w:rPr>
              <w:t>Pour les établissements ayant opté pour cette pratique thérapeutique spécifique :</w:t>
            </w:r>
          </w:p>
          <w:p w14:paraId="03A05D79"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de l’œsophage</w:t>
            </w:r>
          </w:p>
          <w:p w14:paraId="3A2E9657"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du foie</w:t>
            </w:r>
          </w:p>
          <w:p w14:paraId="284A67F7"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de l’estomac</w:t>
            </w:r>
          </w:p>
          <w:p w14:paraId="498338D6"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du pancréas</w:t>
            </w:r>
          </w:p>
          <w:p w14:paraId="4A2835DE" w14:textId="77777777" w:rsidR="00230367" w:rsidRPr="00492402" w:rsidRDefault="00230367" w:rsidP="00230367">
            <w:pPr>
              <w:pStyle w:val="Paragraphedeliste"/>
              <w:numPr>
                <w:ilvl w:val="1"/>
                <w:numId w:val="3"/>
              </w:numPr>
              <w:rPr>
                <w:rFonts w:ascii="Calibri" w:hAnsi="Calibri" w:cs="Calibri"/>
              </w:rPr>
            </w:pPr>
            <w:r>
              <w:rPr>
                <w:rFonts w:ascii="Calibri" w:hAnsi="Calibri" w:cs="Calibri"/>
              </w:rPr>
              <w:t>Chirurgie du rectum</w:t>
            </w:r>
          </w:p>
        </w:tc>
      </w:tr>
      <w:tr w:rsidR="00230367" w14:paraId="48AEBF7E" w14:textId="77777777" w:rsidTr="00D90308">
        <w:tc>
          <w:tcPr>
            <w:tcW w:w="1555" w:type="dxa"/>
          </w:tcPr>
          <w:p w14:paraId="4A2BEBDF" w14:textId="77777777" w:rsidR="00230367" w:rsidRDefault="00230367" w:rsidP="00D90308">
            <w:pPr>
              <w:rPr>
                <w:rFonts w:ascii="Calibri" w:hAnsi="Calibri" w:cs="Calibri"/>
              </w:rPr>
            </w:pPr>
            <w:r>
              <w:rPr>
                <w:rFonts w:ascii="Calibri" w:hAnsi="Calibri" w:cs="Calibri"/>
              </w:rPr>
              <w:t xml:space="preserve">Thoracique </w:t>
            </w:r>
          </w:p>
        </w:tc>
        <w:tc>
          <w:tcPr>
            <w:tcW w:w="1559" w:type="dxa"/>
          </w:tcPr>
          <w:p w14:paraId="1204A068" w14:textId="77777777" w:rsidR="00230367" w:rsidRDefault="00230367" w:rsidP="00D90308">
            <w:pPr>
              <w:rPr>
                <w:rFonts w:ascii="Calibri" w:hAnsi="Calibri" w:cs="Calibri"/>
              </w:rPr>
            </w:pPr>
            <w:r>
              <w:rPr>
                <w:rFonts w:ascii="Calibri" w:hAnsi="Calibri" w:cs="Calibri"/>
              </w:rPr>
              <w:t>Mention B2</w:t>
            </w:r>
          </w:p>
        </w:tc>
        <w:tc>
          <w:tcPr>
            <w:tcW w:w="5948" w:type="dxa"/>
          </w:tcPr>
          <w:p w14:paraId="568A79D1"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19701E12"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D3E5587"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5B6416B3"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29C7B835" w14:textId="77777777" w:rsidR="00230367" w:rsidRDefault="00230367" w:rsidP="00230367">
            <w:pPr>
              <w:pStyle w:val="Paragraphedeliste"/>
              <w:numPr>
                <w:ilvl w:val="0"/>
                <w:numId w:val="3"/>
              </w:numPr>
              <w:rPr>
                <w:rFonts w:ascii="Calibri" w:hAnsi="Calibri" w:cs="Calibri"/>
              </w:rPr>
            </w:pPr>
            <w:r>
              <w:rPr>
                <w:rFonts w:ascii="Calibri" w:hAnsi="Calibri" w:cs="Calibri"/>
              </w:rPr>
              <w:t>Chirurgie de la trachée</w:t>
            </w:r>
          </w:p>
          <w:p w14:paraId="6DF2814C"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envahissement du rachis</w:t>
            </w:r>
          </w:p>
          <w:p w14:paraId="0B573BB8"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envahissement du cœur</w:t>
            </w:r>
          </w:p>
          <w:p w14:paraId="2C9AC61B" w14:textId="77777777" w:rsidR="00230367" w:rsidRPr="00B62C67" w:rsidRDefault="00230367" w:rsidP="00230367">
            <w:pPr>
              <w:pStyle w:val="Paragraphedeliste"/>
              <w:numPr>
                <w:ilvl w:val="0"/>
                <w:numId w:val="3"/>
              </w:numPr>
              <w:rPr>
                <w:rFonts w:ascii="Calibri" w:hAnsi="Calibri" w:cs="Calibri"/>
              </w:rPr>
            </w:pPr>
            <w:r>
              <w:rPr>
                <w:rFonts w:ascii="Calibri" w:hAnsi="Calibri" w:cs="Calibri"/>
              </w:rPr>
              <w:t>Chirurgie avec envahissement de la paroi thoracique</w:t>
            </w:r>
          </w:p>
        </w:tc>
      </w:tr>
      <w:tr w:rsidR="00230367" w14:paraId="3BAA7835" w14:textId="77777777" w:rsidTr="00D90308">
        <w:tc>
          <w:tcPr>
            <w:tcW w:w="1555" w:type="dxa"/>
          </w:tcPr>
          <w:p w14:paraId="72F51BC3" w14:textId="77777777" w:rsidR="00230367" w:rsidRDefault="00230367" w:rsidP="00D90308">
            <w:pPr>
              <w:rPr>
                <w:rFonts w:ascii="Calibri" w:hAnsi="Calibri" w:cs="Calibri"/>
              </w:rPr>
            </w:pPr>
            <w:r>
              <w:rPr>
                <w:rFonts w:ascii="Calibri" w:hAnsi="Calibri" w:cs="Calibri"/>
              </w:rPr>
              <w:t>Sphère ORL, CF-MF</w:t>
            </w:r>
          </w:p>
        </w:tc>
        <w:tc>
          <w:tcPr>
            <w:tcW w:w="1559" w:type="dxa"/>
          </w:tcPr>
          <w:p w14:paraId="4037039F" w14:textId="77777777" w:rsidR="00230367" w:rsidRDefault="00230367" w:rsidP="00D90308">
            <w:pPr>
              <w:rPr>
                <w:rFonts w:ascii="Calibri" w:hAnsi="Calibri" w:cs="Calibri"/>
              </w:rPr>
            </w:pPr>
            <w:r>
              <w:rPr>
                <w:rFonts w:ascii="Calibri" w:hAnsi="Calibri" w:cs="Calibri"/>
              </w:rPr>
              <w:t>Mention B3</w:t>
            </w:r>
          </w:p>
        </w:tc>
        <w:tc>
          <w:tcPr>
            <w:tcW w:w="5948" w:type="dxa"/>
          </w:tcPr>
          <w:p w14:paraId="1992C74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2EF494F6"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8037FD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394CA9E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4D1F0FB5"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reconstruction complexe dans le même temps opératoire que l’exérèse</w:t>
            </w:r>
          </w:p>
        </w:tc>
      </w:tr>
      <w:tr w:rsidR="00230367" w14:paraId="2B6C68BC" w14:textId="77777777" w:rsidTr="00D90308">
        <w:tc>
          <w:tcPr>
            <w:tcW w:w="1555" w:type="dxa"/>
          </w:tcPr>
          <w:p w14:paraId="15D260D9" w14:textId="77777777" w:rsidR="00230367" w:rsidRDefault="00230367" w:rsidP="00D90308">
            <w:pPr>
              <w:rPr>
                <w:rFonts w:ascii="Calibri" w:hAnsi="Calibri" w:cs="Calibri"/>
              </w:rPr>
            </w:pPr>
            <w:r>
              <w:rPr>
                <w:rFonts w:ascii="Calibri" w:hAnsi="Calibri" w:cs="Calibri"/>
              </w:rPr>
              <w:t>Urologie</w:t>
            </w:r>
          </w:p>
        </w:tc>
        <w:tc>
          <w:tcPr>
            <w:tcW w:w="1559" w:type="dxa"/>
          </w:tcPr>
          <w:p w14:paraId="42DA2545" w14:textId="77777777" w:rsidR="00230367" w:rsidRDefault="00230367" w:rsidP="00D90308">
            <w:pPr>
              <w:rPr>
                <w:rFonts w:ascii="Calibri" w:hAnsi="Calibri" w:cs="Calibri"/>
              </w:rPr>
            </w:pPr>
            <w:r>
              <w:rPr>
                <w:rFonts w:ascii="Calibri" w:hAnsi="Calibri" w:cs="Calibri"/>
              </w:rPr>
              <w:t>Mention B4</w:t>
            </w:r>
          </w:p>
        </w:tc>
        <w:tc>
          <w:tcPr>
            <w:tcW w:w="5948" w:type="dxa"/>
          </w:tcPr>
          <w:p w14:paraId="45D4A9FF"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0A8A84F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F1CA038"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083B7B0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6CEBB0F4"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atteinte vasculaire</w:t>
            </w:r>
          </w:p>
          <w:p w14:paraId="28F072AF"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 xml:space="preserve">Chirurgie avec atteinte </w:t>
            </w:r>
            <w:proofErr w:type="spellStart"/>
            <w:r>
              <w:rPr>
                <w:rFonts w:ascii="Calibri" w:hAnsi="Calibri" w:cs="Calibri"/>
              </w:rPr>
              <w:t>lomboaortique</w:t>
            </w:r>
            <w:proofErr w:type="spellEnd"/>
            <w:r>
              <w:rPr>
                <w:rFonts w:ascii="Calibri" w:hAnsi="Calibri" w:cs="Calibri"/>
              </w:rPr>
              <w:t xml:space="preserve"> </w:t>
            </w:r>
          </w:p>
        </w:tc>
      </w:tr>
      <w:tr w:rsidR="00230367" w14:paraId="2BB8DCC3" w14:textId="77777777" w:rsidTr="00D90308">
        <w:tc>
          <w:tcPr>
            <w:tcW w:w="1555" w:type="dxa"/>
          </w:tcPr>
          <w:p w14:paraId="78FAC0DF" w14:textId="77777777" w:rsidR="00230367" w:rsidRDefault="00230367" w:rsidP="00D90308">
            <w:pPr>
              <w:rPr>
                <w:rFonts w:ascii="Calibri" w:hAnsi="Calibri" w:cs="Calibri"/>
              </w:rPr>
            </w:pPr>
            <w:r>
              <w:rPr>
                <w:rFonts w:ascii="Calibri" w:hAnsi="Calibri" w:cs="Calibri"/>
              </w:rPr>
              <w:t>Gynécologie</w:t>
            </w:r>
          </w:p>
        </w:tc>
        <w:tc>
          <w:tcPr>
            <w:tcW w:w="1559" w:type="dxa"/>
          </w:tcPr>
          <w:p w14:paraId="46C61D47" w14:textId="77777777" w:rsidR="00230367" w:rsidRDefault="00230367" w:rsidP="00D90308">
            <w:pPr>
              <w:rPr>
                <w:rFonts w:ascii="Calibri" w:hAnsi="Calibri" w:cs="Calibri"/>
              </w:rPr>
            </w:pPr>
            <w:r>
              <w:rPr>
                <w:rFonts w:ascii="Calibri" w:hAnsi="Calibri" w:cs="Calibri"/>
              </w:rPr>
              <w:t>Mention B5</w:t>
            </w:r>
          </w:p>
        </w:tc>
        <w:tc>
          <w:tcPr>
            <w:tcW w:w="5948" w:type="dxa"/>
          </w:tcPr>
          <w:p w14:paraId="395E06C8"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67370643"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44F82FDA"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00508D2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2D4495B2"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atteinte péritonéale</w:t>
            </w:r>
          </w:p>
          <w:p w14:paraId="3B2F96CC"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 xml:space="preserve">Chirurgie de l’ovaire pour les établissements ayant opté pour cette pratique thérapeutique spécifique. </w:t>
            </w:r>
          </w:p>
        </w:tc>
      </w:tr>
    </w:tbl>
    <w:p w14:paraId="6DF9F7B5" w14:textId="77777777" w:rsidR="00230367" w:rsidRPr="00AC65F0" w:rsidRDefault="00230367" w:rsidP="00230367">
      <w:pPr>
        <w:rPr>
          <w:rFonts w:ascii="Calibri" w:hAnsi="Calibri" w:cs="Calibri"/>
        </w:rPr>
      </w:pPr>
    </w:p>
    <w:p w14:paraId="3ED9C4C9" w14:textId="77777777" w:rsidR="00230367" w:rsidRPr="00AC65F0" w:rsidRDefault="00230367" w:rsidP="00375833">
      <w:pPr>
        <w:rPr>
          <w:rFonts w:ascii="Calibri" w:hAnsi="Calibri" w:cs="Calibri"/>
        </w:rPr>
      </w:pPr>
    </w:p>
    <w:sectPr w:rsidR="00230367" w:rsidRPr="00AC6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53D"/>
    <w:multiLevelType w:val="hybridMultilevel"/>
    <w:tmpl w:val="50C03AF0"/>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52745"/>
    <w:multiLevelType w:val="hybridMultilevel"/>
    <w:tmpl w:val="B64E8708"/>
    <w:lvl w:ilvl="0" w:tplc="C8561D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57D01"/>
    <w:multiLevelType w:val="hybridMultilevel"/>
    <w:tmpl w:val="DB78407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F95B7F"/>
    <w:multiLevelType w:val="hybridMultilevel"/>
    <w:tmpl w:val="9ED4A006"/>
    <w:lvl w:ilvl="0" w:tplc="A06CB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9D371F"/>
    <w:multiLevelType w:val="hybridMultilevel"/>
    <w:tmpl w:val="048262E6"/>
    <w:lvl w:ilvl="0" w:tplc="EFD089A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052C8A"/>
    <w:multiLevelType w:val="hybridMultilevel"/>
    <w:tmpl w:val="D6EA669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71152F"/>
    <w:multiLevelType w:val="hybridMultilevel"/>
    <w:tmpl w:val="D4E045B6"/>
    <w:lvl w:ilvl="0" w:tplc="45EA72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626764">
    <w:abstractNumId w:val="4"/>
  </w:num>
  <w:num w:numId="2" w16cid:durableId="460539319">
    <w:abstractNumId w:val="3"/>
  </w:num>
  <w:num w:numId="3" w16cid:durableId="1483155565">
    <w:abstractNumId w:val="6"/>
  </w:num>
  <w:num w:numId="4" w16cid:durableId="390427115">
    <w:abstractNumId w:val="0"/>
  </w:num>
  <w:num w:numId="5" w16cid:durableId="359742356">
    <w:abstractNumId w:val="5"/>
  </w:num>
  <w:num w:numId="6" w16cid:durableId="2021082763">
    <w:abstractNumId w:val="2"/>
  </w:num>
  <w:num w:numId="7" w16cid:durableId="127559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2C"/>
    <w:rsid w:val="0002196E"/>
    <w:rsid w:val="00040E08"/>
    <w:rsid w:val="000417D4"/>
    <w:rsid w:val="000515AB"/>
    <w:rsid w:val="00053491"/>
    <w:rsid w:val="000705AF"/>
    <w:rsid w:val="00072E88"/>
    <w:rsid w:val="000A466C"/>
    <w:rsid w:val="000A4909"/>
    <w:rsid w:val="000E442E"/>
    <w:rsid w:val="00123E1A"/>
    <w:rsid w:val="001563E4"/>
    <w:rsid w:val="00176EAD"/>
    <w:rsid w:val="00193728"/>
    <w:rsid w:val="001978E3"/>
    <w:rsid w:val="00197D40"/>
    <w:rsid w:val="001D66F1"/>
    <w:rsid w:val="001E70E8"/>
    <w:rsid w:val="002118A2"/>
    <w:rsid w:val="00230367"/>
    <w:rsid w:val="00232E5B"/>
    <w:rsid w:val="002431F0"/>
    <w:rsid w:val="00252570"/>
    <w:rsid w:val="002C6D3C"/>
    <w:rsid w:val="00360E6F"/>
    <w:rsid w:val="003637BF"/>
    <w:rsid w:val="00366DA2"/>
    <w:rsid w:val="00374890"/>
    <w:rsid w:val="00375833"/>
    <w:rsid w:val="00386892"/>
    <w:rsid w:val="00393ABE"/>
    <w:rsid w:val="003A0368"/>
    <w:rsid w:val="003D229D"/>
    <w:rsid w:val="003D7802"/>
    <w:rsid w:val="003E14AF"/>
    <w:rsid w:val="003E71C8"/>
    <w:rsid w:val="003F1798"/>
    <w:rsid w:val="00410C0A"/>
    <w:rsid w:val="004204F1"/>
    <w:rsid w:val="00420D4A"/>
    <w:rsid w:val="00425DAE"/>
    <w:rsid w:val="004561F7"/>
    <w:rsid w:val="0045622F"/>
    <w:rsid w:val="00462485"/>
    <w:rsid w:val="00492402"/>
    <w:rsid w:val="004A054C"/>
    <w:rsid w:val="004A3873"/>
    <w:rsid w:val="004B7F18"/>
    <w:rsid w:val="004C1606"/>
    <w:rsid w:val="004E0C5B"/>
    <w:rsid w:val="00514285"/>
    <w:rsid w:val="00516405"/>
    <w:rsid w:val="00516BA5"/>
    <w:rsid w:val="0053630B"/>
    <w:rsid w:val="00565856"/>
    <w:rsid w:val="005B71AE"/>
    <w:rsid w:val="005F064E"/>
    <w:rsid w:val="0063062C"/>
    <w:rsid w:val="00633AF8"/>
    <w:rsid w:val="0065598B"/>
    <w:rsid w:val="006904BB"/>
    <w:rsid w:val="006B345B"/>
    <w:rsid w:val="007244E5"/>
    <w:rsid w:val="00731BDB"/>
    <w:rsid w:val="00761182"/>
    <w:rsid w:val="00761BF6"/>
    <w:rsid w:val="00776359"/>
    <w:rsid w:val="007D2C80"/>
    <w:rsid w:val="007F31B8"/>
    <w:rsid w:val="007F7C9D"/>
    <w:rsid w:val="00822A70"/>
    <w:rsid w:val="00881140"/>
    <w:rsid w:val="008A238C"/>
    <w:rsid w:val="008B6B93"/>
    <w:rsid w:val="008C4415"/>
    <w:rsid w:val="008D44A9"/>
    <w:rsid w:val="008D7627"/>
    <w:rsid w:val="008E6472"/>
    <w:rsid w:val="00930D0C"/>
    <w:rsid w:val="00967BC1"/>
    <w:rsid w:val="009757AD"/>
    <w:rsid w:val="009A1C45"/>
    <w:rsid w:val="009C088C"/>
    <w:rsid w:val="009C21B2"/>
    <w:rsid w:val="009C32FF"/>
    <w:rsid w:val="009E512A"/>
    <w:rsid w:val="009E56FD"/>
    <w:rsid w:val="009F424B"/>
    <w:rsid w:val="00A42FA8"/>
    <w:rsid w:val="00A43758"/>
    <w:rsid w:val="00A53F76"/>
    <w:rsid w:val="00AA3129"/>
    <w:rsid w:val="00AC5B52"/>
    <w:rsid w:val="00AC6378"/>
    <w:rsid w:val="00AC65F0"/>
    <w:rsid w:val="00AF55F4"/>
    <w:rsid w:val="00B14354"/>
    <w:rsid w:val="00B2077F"/>
    <w:rsid w:val="00B32693"/>
    <w:rsid w:val="00B354B9"/>
    <w:rsid w:val="00B43D31"/>
    <w:rsid w:val="00B554A7"/>
    <w:rsid w:val="00B62C67"/>
    <w:rsid w:val="00BC76D2"/>
    <w:rsid w:val="00BD2FE6"/>
    <w:rsid w:val="00C11207"/>
    <w:rsid w:val="00C83707"/>
    <w:rsid w:val="00CB2109"/>
    <w:rsid w:val="00CE3064"/>
    <w:rsid w:val="00D05275"/>
    <w:rsid w:val="00D072F7"/>
    <w:rsid w:val="00D12B5B"/>
    <w:rsid w:val="00D142E5"/>
    <w:rsid w:val="00D25FA2"/>
    <w:rsid w:val="00D4163B"/>
    <w:rsid w:val="00D429DA"/>
    <w:rsid w:val="00D5794D"/>
    <w:rsid w:val="00DC137B"/>
    <w:rsid w:val="00DC3BB6"/>
    <w:rsid w:val="00DC6257"/>
    <w:rsid w:val="00E025DF"/>
    <w:rsid w:val="00E102B8"/>
    <w:rsid w:val="00E260D3"/>
    <w:rsid w:val="00E411E7"/>
    <w:rsid w:val="00E83368"/>
    <w:rsid w:val="00EA2757"/>
    <w:rsid w:val="00ED51A7"/>
    <w:rsid w:val="00F10A29"/>
    <w:rsid w:val="00F204D1"/>
    <w:rsid w:val="00F310A9"/>
    <w:rsid w:val="00F33E14"/>
    <w:rsid w:val="00F429A2"/>
    <w:rsid w:val="00F47E44"/>
    <w:rsid w:val="00F67FB6"/>
    <w:rsid w:val="00F814BB"/>
    <w:rsid w:val="00FB392C"/>
    <w:rsid w:val="00FE4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33F3"/>
  <w15:chartTrackingRefBased/>
  <w15:docId w15:val="{A67E35FF-D9BD-4404-878C-65578355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31"/>
  </w:style>
  <w:style w:type="paragraph" w:styleId="Titre1">
    <w:name w:val="heading 1"/>
    <w:basedOn w:val="Normal"/>
    <w:next w:val="Normal"/>
    <w:link w:val="Titre1Car"/>
    <w:uiPriority w:val="9"/>
    <w:qFormat/>
    <w:rsid w:val="00FB39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FB39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B392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B392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B392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B39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9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9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9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92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FB392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B392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B392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B392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B39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9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9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92C"/>
    <w:rPr>
      <w:rFonts w:eastAsiaTheme="majorEastAsia" w:cstheme="majorBidi"/>
      <w:color w:val="272727" w:themeColor="text1" w:themeTint="D8"/>
    </w:rPr>
  </w:style>
  <w:style w:type="paragraph" w:styleId="Titre">
    <w:name w:val="Title"/>
    <w:basedOn w:val="Normal"/>
    <w:next w:val="Normal"/>
    <w:link w:val="TitreCar"/>
    <w:uiPriority w:val="10"/>
    <w:qFormat/>
    <w:rsid w:val="00FB3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9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9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9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92C"/>
    <w:pPr>
      <w:spacing w:before="160"/>
      <w:jc w:val="center"/>
    </w:pPr>
    <w:rPr>
      <w:i/>
      <w:iCs/>
      <w:color w:val="404040" w:themeColor="text1" w:themeTint="BF"/>
    </w:rPr>
  </w:style>
  <w:style w:type="character" w:customStyle="1" w:styleId="CitationCar">
    <w:name w:val="Citation Car"/>
    <w:basedOn w:val="Policepardfaut"/>
    <w:link w:val="Citation"/>
    <w:uiPriority w:val="29"/>
    <w:rsid w:val="00FB392C"/>
    <w:rPr>
      <w:i/>
      <w:iCs/>
      <w:color w:val="404040" w:themeColor="text1" w:themeTint="BF"/>
    </w:rPr>
  </w:style>
  <w:style w:type="paragraph" w:styleId="Paragraphedeliste">
    <w:name w:val="List Paragraph"/>
    <w:basedOn w:val="Normal"/>
    <w:uiPriority w:val="34"/>
    <w:qFormat/>
    <w:rsid w:val="00FB392C"/>
    <w:pPr>
      <w:ind w:left="720"/>
      <w:contextualSpacing/>
    </w:pPr>
  </w:style>
  <w:style w:type="character" w:styleId="Accentuationintense">
    <w:name w:val="Intense Emphasis"/>
    <w:basedOn w:val="Policepardfaut"/>
    <w:uiPriority w:val="21"/>
    <w:qFormat/>
    <w:rsid w:val="00FB392C"/>
    <w:rPr>
      <w:i/>
      <w:iCs/>
      <w:color w:val="2E74B5" w:themeColor="accent1" w:themeShade="BF"/>
    </w:rPr>
  </w:style>
  <w:style w:type="paragraph" w:styleId="Citationintense">
    <w:name w:val="Intense Quote"/>
    <w:basedOn w:val="Normal"/>
    <w:next w:val="Normal"/>
    <w:link w:val="CitationintenseCar"/>
    <w:uiPriority w:val="30"/>
    <w:qFormat/>
    <w:rsid w:val="00FB39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B392C"/>
    <w:rPr>
      <w:i/>
      <w:iCs/>
      <w:color w:val="2E74B5" w:themeColor="accent1" w:themeShade="BF"/>
    </w:rPr>
  </w:style>
  <w:style w:type="character" w:styleId="Rfrenceintense">
    <w:name w:val="Intense Reference"/>
    <w:basedOn w:val="Policepardfaut"/>
    <w:uiPriority w:val="32"/>
    <w:qFormat/>
    <w:rsid w:val="00FB392C"/>
    <w:rPr>
      <w:b/>
      <w:bCs/>
      <w:smallCaps/>
      <w:color w:val="2E74B5" w:themeColor="accent1" w:themeShade="BF"/>
      <w:spacing w:val="5"/>
    </w:rPr>
  </w:style>
  <w:style w:type="character" w:styleId="Lienhypertexte">
    <w:name w:val="Hyperlink"/>
    <w:basedOn w:val="Policepardfaut"/>
    <w:uiPriority w:val="99"/>
    <w:unhideWhenUsed/>
    <w:rsid w:val="00366DA2"/>
    <w:rPr>
      <w:color w:val="0563C1" w:themeColor="hyperlink"/>
      <w:u w:val="single"/>
    </w:rPr>
  </w:style>
  <w:style w:type="character" w:styleId="Mentionnonrsolue">
    <w:name w:val="Unresolved Mention"/>
    <w:basedOn w:val="Policepardfaut"/>
    <w:uiPriority w:val="99"/>
    <w:semiHidden/>
    <w:unhideWhenUsed/>
    <w:rsid w:val="00366DA2"/>
    <w:rPr>
      <w:color w:val="605E5C"/>
      <w:shd w:val="clear" w:color="auto" w:fill="E1DFDD"/>
    </w:rPr>
  </w:style>
  <w:style w:type="table" w:styleId="Grilledutableau">
    <w:name w:val="Table Grid"/>
    <w:basedOn w:val="TableauNormal"/>
    <w:uiPriority w:val="39"/>
    <w:rsid w:val="00F8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E6472"/>
    <w:rPr>
      <w:sz w:val="16"/>
      <w:szCs w:val="16"/>
    </w:rPr>
  </w:style>
  <w:style w:type="paragraph" w:styleId="Commentaire">
    <w:name w:val="annotation text"/>
    <w:basedOn w:val="Normal"/>
    <w:link w:val="CommentaireCar"/>
    <w:uiPriority w:val="99"/>
    <w:unhideWhenUsed/>
    <w:rsid w:val="008E6472"/>
    <w:pPr>
      <w:spacing w:line="240" w:lineRule="auto"/>
    </w:pPr>
    <w:rPr>
      <w:sz w:val="20"/>
      <w:szCs w:val="20"/>
    </w:rPr>
  </w:style>
  <w:style w:type="character" w:customStyle="1" w:styleId="CommentaireCar">
    <w:name w:val="Commentaire Car"/>
    <w:basedOn w:val="Policepardfaut"/>
    <w:link w:val="Commentaire"/>
    <w:uiPriority w:val="99"/>
    <w:rsid w:val="008E6472"/>
    <w:rPr>
      <w:sz w:val="20"/>
      <w:szCs w:val="20"/>
    </w:rPr>
  </w:style>
  <w:style w:type="paragraph" w:styleId="Objetducommentaire">
    <w:name w:val="annotation subject"/>
    <w:basedOn w:val="Commentaire"/>
    <w:next w:val="Commentaire"/>
    <w:link w:val="ObjetducommentaireCar"/>
    <w:uiPriority w:val="99"/>
    <w:semiHidden/>
    <w:unhideWhenUsed/>
    <w:rsid w:val="008E6472"/>
    <w:rPr>
      <w:b/>
      <w:bCs/>
    </w:rPr>
  </w:style>
  <w:style w:type="character" w:customStyle="1" w:styleId="ObjetducommentaireCar">
    <w:name w:val="Objet du commentaire Car"/>
    <w:basedOn w:val="CommentaireCar"/>
    <w:link w:val="Objetducommentaire"/>
    <w:uiPriority w:val="99"/>
    <w:semiHidden/>
    <w:rsid w:val="008E6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ameo.com/onco-occitanie/read/007178092235f50d3797f" TargetMode="External"/><Relationship Id="rId5" Type="http://schemas.openxmlformats.org/officeDocument/2006/relationships/numbering" Target="numbering.xml"/><Relationship Id="rId10" Type="http://schemas.openxmlformats.org/officeDocument/2006/relationships/hyperlink" Target="https://onco-occitanie.fr/referentiels-et-recommandations/" TargetMode="External"/><Relationship Id="rId4" Type="http://schemas.openxmlformats.org/officeDocument/2006/relationships/customXml" Target="../customXml/item4.xml"/><Relationship Id="rId9" Type="http://schemas.openxmlformats.org/officeDocument/2006/relationships/hyperlink" Target="https://www.e-cancer.fr/Expertises-et-publications/Catalogue-des-publications/La-reunion-de-concertation-pluridisciplinaire-en-cancer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17E5CD6931E49805740678F4BEBE8" ma:contentTypeVersion="4" ma:contentTypeDescription="Crée un document." ma:contentTypeScope="" ma:versionID="40cc017048441b023a94b804d5ddc58e">
  <xsd:schema xmlns:xsd="http://www.w3.org/2001/XMLSchema" xmlns:xs="http://www.w3.org/2001/XMLSchema" xmlns:p="http://schemas.microsoft.com/office/2006/metadata/properties" xmlns:ns2="d278b405-89ab-4d55-86d0-ab3d7d7e34e6" targetNamespace="http://schemas.microsoft.com/office/2006/metadata/properties" ma:root="true" ma:fieldsID="bc41b1e62a2989423a27ec87a2e4fbe6" ns2:_="">
    <xsd:import namespace="d278b405-89ab-4d55-86d0-ab3d7d7e34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b405-89ab-4d55-86d0-ab3d7d7e3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9CF6B-A34A-41B1-8CB5-D38ED2D2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b405-89ab-4d55-86d0-ab3d7d7e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CFA4F-F441-4A44-8319-0AFE329CF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CD43C-62FE-45A9-82C3-CF29F700650A}">
  <ds:schemaRefs>
    <ds:schemaRef ds:uri="http://schemas.openxmlformats.org/officeDocument/2006/bibliography"/>
  </ds:schemaRefs>
</ds:datastoreItem>
</file>

<file path=customXml/itemProps4.xml><?xml version="1.0" encoding="utf-8"?>
<ds:datastoreItem xmlns:ds="http://schemas.openxmlformats.org/officeDocument/2006/customXml" ds:itemID="{ED2D80AE-33B9-4692-AC79-19D4F455F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ICR</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MARAIS</dc:creator>
  <cp:keywords/>
  <dc:description/>
  <cp:lastModifiedBy>Charlotte MOREL</cp:lastModifiedBy>
  <cp:revision>4</cp:revision>
  <dcterms:created xsi:type="dcterms:W3CDTF">2025-01-27T10:16:00Z</dcterms:created>
  <dcterms:modified xsi:type="dcterms:W3CDTF">2025-02-06T10:21:00Z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0x010100B9817E5CD6931E49805740678F4BEBE8</vt:lpwstr>
  </property>
  <property fmtid="{D5CDD505-2E9C-101B-9397-08002B2CF9AE}" pid="3" name="Order">
    <vt:r8>62400</vt:r8>
  </property>
</Properties>
</file>